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BFA" w:rsidRPr="00911A5B" w:rsidRDefault="00466BFA" w:rsidP="00466BFA">
      <w:pPr>
        <w:pStyle w:val="Textoindependiente"/>
        <w:jc w:val="center"/>
        <w:rPr>
          <w:rFonts w:ascii="Verdana" w:hAnsi="Verdana" w:cs="Arial"/>
          <w:b/>
          <w:bCs/>
          <w:color w:val="FF0000"/>
          <w:sz w:val="22"/>
        </w:rPr>
      </w:pPr>
      <w:r w:rsidRPr="00911A5B">
        <w:rPr>
          <w:rFonts w:ascii="Verdana" w:hAnsi="Verdana" w:cs="Arial"/>
          <w:b/>
          <w:bCs/>
          <w:color w:val="FF0000"/>
          <w:sz w:val="22"/>
        </w:rPr>
        <w:t>Enfoque Interdisciplinario / Económico – Administrativa</w:t>
      </w:r>
    </w:p>
    <w:p w:rsidR="00466BFA" w:rsidRPr="00911A5B" w:rsidRDefault="00466BFA" w:rsidP="00466BFA">
      <w:pPr>
        <w:pStyle w:val="Textoindependiente"/>
        <w:ind w:firstLine="708"/>
        <w:jc w:val="center"/>
        <w:rPr>
          <w:rFonts w:ascii="Verdana" w:hAnsi="Verdana" w:cs="Arial"/>
          <w:b/>
          <w:bCs/>
          <w:sz w:val="22"/>
        </w:rPr>
      </w:pPr>
    </w:p>
    <w:p w:rsidR="00466BFA" w:rsidRPr="00E8605A" w:rsidRDefault="00466BFA" w:rsidP="00466BFA">
      <w:pPr>
        <w:pStyle w:val="Textoindependiente"/>
        <w:ind w:firstLine="708"/>
        <w:jc w:val="center"/>
        <w:rPr>
          <w:rFonts w:ascii="Verdana" w:hAnsi="Verdana" w:cs="Arial"/>
          <w:b/>
          <w:bCs/>
          <w:color w:val="943634" w:themeColor="accent2" w:themeShade="BF"/>
          <w:sz w:val="22"/>
        </w:rPr>
      </w:pPr>
      <w:r w:rsidRPr="00E8605A">
        <w:rPr>
          <w:rFonts w:ascii="Verdana" w:hAnsi="Verdana" w:cs="Arial"/>
          <w:b/>
          <w:bCs/>
          <w:color w:val="943634" w:themeColor="accent2" w:themeShade="BF"/>
          <w:sz w:val="22"/>
        </w:rPr>
        <w:t>La negociación  y el manejo de conflictos en las organizaciones</w:t>
      </w:r>
    </w:p>
    <w:p w:rsidR="00466BFA" w:rsidRPr="00911A5B" w:rsidRDefault="00466BFA" w:rsidP="00466BFA">
      <w:pPr>
        <w:rPr>
          <w:rFonts w:ascii="Verdana" w:hAnsi="Verdana"/>
          <w:sz w:val="21"/>
          <w:lang w:val="es-ES_tradnl"/>
        </w:rPr>
      </w:pPr>
    </w:p>
    <w:p w:rsidR="00466BFA" w:rsidRPr="00E8605A" w:rsidRDefault="00466BFA" w:rsidP="00466BFA">
      <w:pPr>
        <w:ind w:right="432"/>
        <w:jc w:val="right"/>
        <w:rPr>
          <w:rFonts w:ascii="Verdana" w:hAnsi="Verdana" w:cs="Arial"/>
          <w:i/>
          <w:sz w:val="21"/>
          <w:lang w:val="es-ES_tradnl"/>
        </w:rPr>
      </w:pPr>
      <w:r w:rsidRPr="00E8605A">
        <w:rPr>
          <w:rFonts w:ascii="Verdana" w:hAnsi="Verdana" w:cs="Arial"/>
          <w:i/>
          <w:sz w:val="21"/>
          <w:lang w:val="es-ES_tradnl"/>
        </w:rPr>
        <w:t>Héctor Javier Guerra Contreras</w:t>
      </w:r>
    </w:p>
    <w:p w:rsidR="00466BFA" w:rsidRPr="00911A5B" w:rsidRDefault="00466BFA" w:rsidP="00466BFA">
      <w:pPr>
        <w:ind w:right="432"/>
        <w:jc w:val="right"/>
        <w:rPr>
          <w:rFonts w:ascii="Verdana" w:hAnsi="Verdana" w:cs="Arial"/>
          <w:sz w:val="21"/>
          <w:lang w:val="es-ES_tradnl"/>
        </w:rPr>
      </w:pPr>
      <w:r w:rsidRPr="00911A5B">
        <w:rPr>
          <w:rFonts w:ascii="Verdana" w:hAnsi="Verdana" w:cs="Arial"/>
          <w:sz w:val="21"/>
          <w:lang w:val="es-MX"/>
        </w:rPr>
        <w:t>UVM-San Ángel</w:t>
      </w:r>
    </w:p>
    <w:p w:rsidR="00466BFA" w:rsidRPr="00911A5B" w:rsidRDefault="00466BFA" w:rsidP="00466BFA">
      <w:pPr>
        <w:widowControl w:val="0"/>
        <w:autoSpaceDE w:val="0"/>
        <w:autoSpaceDN w:val="0"/>
        <w:adjustRightInd w:val="0"/>
        <w:ind w:left="540" w:right="432" w:firstLine="720"/>
        <w:jc w:val="right"/>
        <w:rPr>
          <w:rFonts w:ascii="Verdana" w:hAnsi="Verdana" w:cs="Arial"/>
          <w:i/>
          <w:iCs/>
          <w:sz w:val="21"/>
        </w:rPr>
      </w:pPr>
    </w:p>
    <w:p w:rsidR="00466BFA" w:rsidRPr="00911A5B" w:rsidRDefault="00466BFA" w:rsidP="00466BFA">
      <w:pPr>
        <w:widowControl w:val="0"/>
        <w:autoSpaceDE w:val="0"/>
        <w:autoSpaceDN w:val="0"/>
        <w:adjustRightInd w:val="0"/>
        <w:ind w:left="540" w:right="432" w:firstLine="720"/>
        <w:jc w:val="right"/>
        <w:rPr>
          <w:rFonts w:ascii="Verdana" w:hAnsi="Verdana" w:cs="Arial"/>
          <w:i/>
          <w:iCs/>
          <w:sz w:val="21"/>
        </w:rPr>
      </w:pPr>
      <w:r w:rsidRPr="00911A5B">
        <w:rPr>
          <w:rFonts w:ascii="Verdana" w:hAnsi="Verdana" w:cs="Arial"/>
          <w:i/>
          <w:iCs/>
          <w:sz w:val="21"/>
        </w:rPr>
        <w:t>Ganar-ganar no es una técnica, es una filosofía total de la interacción humana</w:t>
      </w:r>
    </w:p>
    <w:p w:rsidR="00466BFA" w:rsidRPr="00911A5B" w:rsidRDefault="00466BFA" w:rsidP="00466BFA">
      <w:pPr>
        <w:widowControl w:val="0"/>
        <w:autoSpaceDE w:val="0"/>
        <w:autoSpaceDN w:val="0"/>
        <w:adjustRightInd w:val="0"/>
        <w:ind w:left="540" w:right="432" w:firstLine="720"/>
        <w:jc w:val="right"/>
        <w:rPr>
          <w:rFonts w:ascii="Verdana" w:hAnsi="Verdana" w:cs="Arial"/>
          <w:i/>
          <w:iCs/>
          <w:sz w:val="21"/>
        </w:rPr>
      </w:pPr>
    </w:p>
    <w:p w:rsidR="00466BFA" w:rsidRPr="00911A5B" w:rsidRDefault="00466BFA" w:rsidP="00466BFA">
      <w:pPr>
        <w:widowControl w:val="0"/>
        <w:autoSpaceDE w:val="0"/>
        <w:autoSpaceDN w:val="0"/>
        <w:adjustRightInd w:val="0"/>
        <w:ind w:left="540" w:right="432" w:firstLine="720"/>
        <w:jc w:val="right"/>
        <w:rPr>
          <w:rFonts w:ascii="Verdana" w:hAnsi="Verdana" w:cs="Arial"/>
          <w:i/>
          <w:iCs/>
          <w:sz w:val="21"/>
        </w:rPr>
      </w:pPr>
      <w:r w:rsidRPr="00911A5B">
        <w:rPr>
          <w:rFonts w:ascii="Verdana" w:hAnsi="Verdana" w:cs="Arial"/>
          <w:i/>
          <w:iCs/>
          <w:sz w:val="21"/>
        </w:rPr>
        <w:t>Stephen Covey</w:t>
      </w:r>
    </w:p>
    <w:p w:rsidR="00466BFA" w:rsidRPr="00911A5B" w:rsidRDefault="00466BFA" w:rsidP="00466BFA">
      <w:pPr>
        <w:widowControl w:val="0"/>
        <w:autoSpaceDE w:val="0"/>
        <w:autoSpaceDN w:val="0"/>
        <w:adjustRightInd w:val="0"/>
        <w:ind w:right="432"/>
        <w:rPr>
          <w:rFonts w:ascii="Verdana" w:hAnsi="Verdana" w:cs="Arial"/>
          <w:b/>
          <w:sz w:val="21"/>
        </w:rPr>
      </w:pPr>
      <w:r w:rsidRPr="00911A5B">
        <w:rPr>
          <w:rFonts w:ascii="Verdana" w:hAnsi="Verdana" w:cs="Arial"/>
          <w:b/>
          <w:sz w:val="21"/>
        </w:rPr>
        <w:t>Resumen</w:t>
      </w:r>
    </w:p>
    <w:p w:rsidR="00466BFA" w:rsidRPr="00911A5B" w:rsidRDefault="00466BFA" w:rsidP="00466BFA">
      <w:pPr>
        <w:pStyle w:val="NormalWeb"/>
        <w:ind w:right="432"/>
        <w:jc w:val="both"/>
        <w:rPr>
          <w:rFonts w:ascii="Verdana" w:hAnsi="Verdana"/>
          <w:color w:val="auto"/>
          <w:sz w:val="21"/>
          <w:szCs w:val="24"/>
          <w:lang w:val="es-MX"/>
        </w:rPr>
      </w:pPr>
    </w:p>
    <w:p w:rsidR="00466BFA" w:rsidRPr="00911A5B" w:rsidRDefault="00466BFA" w:rsidP="00466BFA">
      <w:pPr>
        <w:pStyle w:val="NormalWeb"/>
        <w:tabs>
          <w:tab w:val="left" w:pos="9900"/>
        </w:tabs>
        <w:ind w:right="72"/>
        <w:jc w:val="both"/>
        <w:rPr>
          <w:rFonts w:ascii="Verdana" w:hAnsi="Verdana"/>
          <w:color w:val="auto"/>
          <w:sz w:val="21"/>
          <w:szCs w:val="24"/>
          <w:lang w:val="es-MX"/>
        </w:rPr>
      </w:pPr>
      <w:r w:rsidRPr="00911A5B">
        <w:rPr>
          <w:rFonts w:ascii="Verdana" w:hAnsi="Verdana"/>
          <w:color w:val="auto"/>
          <w:sz w:val="21"/>
          <w:szCs w:val="24"/>
          <w:lang w:val="es-MX"/>
        </w:rPr>
        <w:t>La negociación y el manejo de conflictos dentro de las organizaciones son una serie de procesos esenciales y permanentes cuya gestión se vuelve esencial si se quiere tener una empresa sana, con desarrollo integral.</w:t>
      </w:r>
    </w:p>
    <w:p w:rsidR="00466BFA" w:rsidRPr="00911A5B" w:rsidRDefault="00466BFA" w:rsidP="00466BFA">
      <w:pPr>
        <w:pStyle w:val="NormalWeb"/>
        <w:tabs>
          <w:tab w:val="left" w:pos="9900"/>
        </w:tabs>
        <w:ind w:right="72"/>
        <w:jc w:val="both"/>
        <w:rPr>
          <w:rFonts w:ascii="Verdana" w:hAnsi="Verdana"/>
          <w:color w:val="auto"/>
          <w:sz w:val="21"/>
          <w:szCs w:val="24"/>
          <w:lang w:val="es-MX"/>
        </w:rPr>
      </w:pPr>
    </w:p>
    <w:p w:rsidR="00466BFA" w:rsidRPr="00911A5B" w:rsidRDefault="00466BFA" w:rsidP="00466BFA">
      <w:pPr>
        <w:pStyle w:val="NormalWeb"/>
        <w:tabs>
          <w:tab w:val="left" w:pos="9900"/>
        </w:tabs>
        <w:ind w:right="72"/>
        <w:jc w:val="both"/>
        <w:rPr>
          <w:rFonts w:ascii="Verdana" w:hAnsi="Verdana"/>
          <w:color w:val="auto"/>
          <w:sz w:val="21"/>
          <w:szCs w:val="24"/>
          <w:lang w:val="es-MX"/>
        </w:rPr>
      </w:pPr>
      <w:r w:rsidRPr="00911A5B">
        <w:rPr>
          <w:rFonts w:ascii="Verdana" w:hAnsi="Verdana"/>
          <w:color w:val="auto"/>
          <w:sz w:val="21"/>
          <w:szCs w:val="24"/>
          <w:lang w:val="es-MX"/>
        </w:rPr>
        <w:t>En el ámbito empresarial, las organizaciones, razón de ser de la administración; el asunto de la negociación y en manejo de conflictos adquiere una relevancia sustantiva y requiere disponer de información abundante, sagacidad, experiencia, asertividad, creatividad y tacto para su aplicación; por tanto, este trabajo presenta los elementos sustantivos de la negociación, en menor escala el manejo de los conflictos y la forma de abordarlos; ya que su dominio se convierte en un arma fundamental para el logro de los pospropósitos organizacionales.</w:t>
      </w:r>
    </w:p>
    <w:p w:rsidR="00466BFA" w:rsidRPr="00911A5B" w:rsidRDefault="00466BFA" w:rsidP="00466BFA">
      <w:pPr>
        <w:pStyle w:val="Ttulo2"/>
        <w:spacing w:line="240" w:lineRule="auto"/>
        <w:jc w:val="both"/>
        <w:rPr>
          <w:rFonts w:ascii="Verdana" w:hAnsi="Verdana"/>
          <w:sz w:val="21"/>
          <w:szCs w:val="24"/>
          <w:lang w:val="es-MX"/>
        </w:rPr>
      </w:pPr>
    </w:p>
    <w:p w:rsidR="00466BFA" w:rsidRPr="00911A5B" w:rsidRDefault="00895BE4" w:rsidP="00466BFA">
      <w:pPr>
        <w:rPr>
          <w:rFonts w:ascii="Verdana" w:hAnsi="Verdana"/>
          <w:sz w:val="21"/>
          <w:lang w:val="es-MX"/>
        </w:rPr>
      </w:pPr>
      <w:r>
        <w:rPr>
          <w:rFonts w:ascii="Verdana" w:hAnsi="Verdana"/>
          <w:noProof/>
          <w:sz w:val="21"/>
          <w:lang w:val="es-CL" w:eastAsia="es-CL"/>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3810</wp:posOffset>
                </wp:positionV>
                <wp:extent cx="6286500" cy="0"/>
                <wp:effectExtent l="9525" t="13335" r="9525" b="5715"/>
                <wp:wrapNone/>
                <wp:docPr id="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zc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"/>
            </w:pict>
          </mc:Fallback>
        </mc:AlternateContent>
      </w:r>
    </w:p>
    <w:p w:rsidR="00466BFA" w:rsidRPr="00E8605A" w:rsidRDefault="00466BFA" w:rsidP="00466BFA">
      <w:pPr>
        <w:pStyle w:val="Ttulo1"/>
        <w:spacing w:line="360" w:lineRule="auto"/>
        <w:ind w:left="540" w:right="488"/>
        <w:jc w:val="center"/>
        <w:rPr>
          <w:rFonts w:ascii="Verdana" w:hAnsi="Verdana"/>
          <w:color w:val="984806" w:themeColor="accent6" w:themeShade="80"/>
          <w:sz w:val="21"/>
          <w:u w:val="none"/>
        </w:rPr>
      </w:pPr>
      <w:r w:rsidRPr="00E8605A">
        <w:rPr>
          <w:rFonts w:ascii="Verdana" w:hAnsi="Verdana"/>
          <w:color w:val="984806" w:themeColor="accent6" w:themeShade="80"/>
          <w:sz w:val="21"/>
          <w:u w:val="none"/>
        </w:rPr>
        <w:t>Introducción  ::  Metodología  ::  Concepto de Negociación</w:t>
      </w:r>
    </w:p>
    <w:p w:rsidR="00466BFA" w:rsidRPr="00E8605A" w:rsidRDefault="00466BFA" w:rsidP="00466BFA">
      <w:pPr>
        <w:pStyle w:val="Ttulo1"/>
        <w:spacing w:line="360" w:lineRule="auto"/>
        <w:ind w:left="1080" w:right="488" w:hanging="540"/>
        <w:jc w:val="center"/>
        <w:rPr>
          <w:rFonts w:ascii="Verdana" w:hAnsi="Verdana"/>
          <w:i/>
          <w:color w:val="984806" w:themeColor="accent6" w:themeShade="80"/>
          <w:sz w:val="21"/>
          <w:u w:val="none"/>
        </w:rPr>
      </w:pPr>
      <w:r w:rsidRPr="00E8605A">
        <w:rPr>
          <w:rFonts w:ascii="Verdana" w:hAnsi="Verdana"/>
          <w:color w:val="984806" w:themeColor="accent6" w:themeShade="80"/>
          <w:sz w:val="21"/>
          <w:u w:val="none"/>
        </w:rPr>
        <w:t xml:space="preserve">Actitudes de negociación: </w:t>
      </w:r>
      <w:r w:rsidRPr="00E8605A">
        <w:rPr>
          <w:rFonts w:ascii="Verdana" w:hAnsi="Verdana"/>
          <w:i/>
          <w:color w:val="984806" w:themeColor="accent6" w:themeShade="80"/>
          <w:sz w:val="21"/>
          <w:u w:val="none"/>
        </w:rPr>
        <w:t xml:space="preserve">ganar–ganar  </w:t>
      </w:r>
      <w:r w:rsidRPr="00E8605A">
        <w:rPr>
          <w:rFonts w:ascii="Verdana" w:hAnsi="Verdana"/>
          <w:color w:val="984806" w:themeColor="accent6" w:themeShade="80"/>
          <w:sz w:val="21"/>
          <w:u w:val="none"/>
        </w:rPr>
        <w:t>::</w:t>
      </w:r>
      <w:r w:rsidRPr="00E8605A">
        <w:rPr>
          <w:rFonts w:ascii="Verdana" w:hAnsi="Verdana"/>
          <w:i/>
          <w:color w:val="984806" w:themeColor="accent6" w:themeShade="80"/>
          <w:sz w:val="21"/>
          <w:u w:val="none"/>
        </w:rPr>
        <w:t xml:space="preserve"> </w:t>
      </w:r>
    </w:p>
    <w:p w:rsidR="00466BFA" w:rsidRPr="00E8605A" w:rsidRDefault="00466BFA" w:rsidP="00466BFA">
      <w:pPr>
        <w:pStyle w:val="Ttulo1"/>
        <w:spacing w:line="360" w:lineRule="auto"/>
        <w:ind w:left="540" w:right="488" w:hanging="540"/>
        <w:jc w:val="center"/>
        <w:rPr>
          <w:rFonts w:ascii="Verdana" w:hAnsi="Verdana"/>
          <w:color w:val="984806" w:themeColor="accent6" w:themeShade="80"/>
          <w:sz w:val="21"/>
          <w:u w:val="none"/>
        </w:rPr>
      </w:pPr>
      <w:r w:rsidRPr="00E8605A">
        <w:rPr>
          <w:rFonts w:ascii="Verdana" w:hAnsi="Verdana"/>
          <w:color w:val="984806" w:themeColor="accent6" w:themeShade="80"/>
          <w:sz w:val="21"/>
          <w:u w:val="none"/>
        </w:rPr>
        <w:t>::  Claves importantes para una negociación exitosa</w:t>
      </w:r>
    </w:p>
    <w:p w:rsidR="00466BFA" w:rsidRPr="00E8605A" w:rsidRDefault="00466BFA" w:rsidP="00466BFA">
      <w:pPr>
        <w:pStyle w:val="Ttulo1"/>
        <w:spacing w:line="360" w:lineRule="auto"/>
        <w:ind w:left="540" w:right="488" w:hanging="540"/>
        <w:jc w:val="center"/>
        <w:rPr>
          <w:rFonts w:ascii="Verdana" w:hAnsi="Verdana"/>
          <w:color w:val="984806" w:themeColor="accent6" w:themeShade="80"/>
          <w:sz w:val="21"/>
          <w:u w:val="none"/>
        </w:rPr>
      </w:pPr>
      <w:r w:rsidRPr="00E8605A">
        <w:rPr>
          <w:rFonts w:ascii="Verdana" w:hAnsi="Verdana"/>
          <w:color w:val="984806" w:themeColor="accent6" w:themeShade="80"/>
          <w:sz w:val="21"/>
          <w:u w:val="none"/>
        </w:rPr>
        <w:t>Conclusiones  ::</w:t>
      </w:r>
      <w:r w:rsidRPr="00E8605A">
        <w:rPr>
          <w:rFonts w:ascii="Verdana" w:hAnsi="Verdana"/>
          <w:b w:val="0"/>
          <w:color w:val="984806" w:themeColor="accent6" w:themeShade="80"/>
          <w:sz w:val="21"/>
          <w:u w:val="none"/>
        </w:rPr>
        <w:t xml:space="preserve">  </w:t>
      </w:r>
      <w:r w:rsidRPr="00E8605A">
        <w:rPr>
          <w:rFonts w:ascii="Verdana" w:hAnsi="Verdana"/>
          <w:color w:val="984806" w:themeColor="accent6" w:themeShade="80"/>
          <w:sz w:val="21"/>
          <w:u w:val="none"/>
        </w:rPr>
        <w:t>Referencias bibliográficas  ::  Bibliografía  :: Acerca del autor</w:t>
      </w:r>
    </w:p>
    <w:p w:rsidR="00466BFA" w:rsidRPr="00E8605A" w:rsidRDefault="00466BFA" w:rsidP="00466BFA">
      <w:pPr>
        <w:rPr>
          <w:color w:val="984806" w:themeColor="accent6" w:themeShade="80"/>
          <w:sz w:val="21"/>
        </w:rPr>
      </w:pPr>
    </w:p>
    <w:p w:rsidR="00466BFA" w:rsidRPr="00911A5B" w:rsidRDefault="00895BE4" w:rsidP="00466BFA">
      <w:pPr>
        <w:rPr>
          <w:rFonts w:ascii="Verdana" w:hAnsi="Verdana"/>
          <w:sz w:val="21"/>
          <w:lang w:val="es-MX"/>
        </w:rPr>
      </w:pPr>
      <w:r>
        <w:rPr>
          <w:rFonts w:ascii="Verdana" w:hAnsi="Verdana"/>
          <w:noProof/>
          <w:sz w:val="21"/>
          <w:lang w:val="es-CL" w:eastAsia="es-C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62865</wp:posOffset>
                </wp:positionV>
                <wp:extent cx="6286500" cy="0"/>
                <wp:effectExtent l="9525" t="5715" r="9525" b="13335"/>
                <wp:wrapNone/>
                <wp:docPr id="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5pt" to="49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1ax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pahNb0xhUQUamdDcXRs3oxW02/O6R01RJ14JHi68VAXhYykjcpYeMMXLDvP2sGMeTodezT&#10;ubFdgIQOoHOU43KXg589onA4m8xn0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"/>
            </w:pict>
          </mc:Fallback>
        </mc:AlternateContent>
      </w:r>
    </w:p>
    <w:p w:rsidR="00466BFA" w:rsidRPr="00911A5B" w:rsidRDefault="00466BFA" w:rsidP="00466BFA">
      <w:pPr>
        <w:pStyle w:val="Ttulo2"/>
        <w:spacing w:line="240" w:lineRule="auto"/>
        <w:jc w:val="both"/>
        <w:rPr>
          <w:rFonts w:ascii="Verdana" w:hAnsi="Verdana"/>
          <w:sz w:val="21"/>
          <w:szCs w:val="24"/>
        </w:rPr>
      </w:pPr>
    </w:p>
    <w:p w:rsidR="00466BFA" w:rsidRPr="00911A5B" w:rsidRDefault="00466BFA" w:rsidP="00466BFA">
      <w:pPr>
        <w:pStyle w:val="Ttulo1"/>
        <w:ind w:left="540" w:right="486" w:hanging="540"/>
        <w:jc w:val="center"/>
        <w:rPr>
          <w:rFonts w:ascii="Verdana" w:hAnsi="Verdana"/>
          <w:sz w:val="21"/>
        </w:rPr>
      </w:pPr>
      <w:bookmarkStart w:id="0" w:name="_Toc133825213"/>
      <w:r w:rsidRPr="00911A5B">
        <w:rPr>
          <w:rFonts w:ascii="Verdana" w:hAnsi="Verdana"/>
          <w:sz w:val="21"/>
          <w:u w:val="none"/>
        </w:rPr>
        <w:t>Introducción</w:t>
      </w:r>
      <w:bookmarkEnd w:id="0"/>
    </w:p>
    <w:p w:rsidR="00466BFA" w:rsidRPr="00911A5B" w:rsidRDefault="00466BFA" w:rsidP="00466BFA">
      <w:pPr>
        <w:pStyle w:val="NormalWeb"/>
        <w:ind w:left="540" w:right="486" w:hanging="540"/>
        <w:jc w:val="both"/>
        <w:rPr>
          <w:rFonts w:ascii="Verdana" w:hAnsi="Verdana"/>
          <w:color w:val="auto"/>
          <w:sz w:val="21"/>
          <w:szCs w:val="24"/>
        </w:rPr>
      </w:pPr>
    </w:p>
    <w:p w:rsidR="00466BFA" w:rsidRDefault="00895BE4" w:rsidP="00466BFA">
      <w:pPr>
        <w:pStyle w:val="NormalWeb"/>
        <w:ind w:left="540" w:right="486"/>
        <w:jc w:val="both"/>
        <w:rPr>
          <w:rFonts w:ascii="Verdana" w:hAnsi="Verdana"/>
          <w:color w:val="auto"/>
          <w:sz w:val="21"/>
          <w:szCs w:val="24"/>
        </w:rPr>
      </w:pPr>
      <w:r>
        <w:rPr>
          <w:noProof/>
          <w:lang w:val="es-CL" w:eastAsia="es-CL"/>
        </w:rPr>
        <w:drawing>
          <wp:anchor distT="0" distB="0" distL="114300" distR="114300" simplePos="0" relativeHeight="251657728" behindDoc="0" locked="0" layoutInCell="1" allowOverlap="1">
            <wp:simplePos x="0" y="0"/>
            <wp:positionH relativeFrom="column">
              <wp:posOffset>1143000</wp:posOffset>
            </wp:positionH>
            <wp:positionV relativeFrom="paragraph">
              <wp:posOffset>34290</wp:posOffset>
            </wp:positionV>
            <wp:extent cx="3886200" cy="2159000"/>
            <wp:effectExtent l="0" t="0" r="0" b="0"/>
            <wp:wrapNone/>
            <wp:docPr id="82" name="Imagen 82" descr="negociaci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negociacion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215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BFA" w:rsidRDefault="00466BFA" w:rsidP="00466BFA">
      <w:pPr>
        <w:pStyle w:val="NormalWeb"/>
        <w:ind w:left="540" w:right="486"/>
        <w:jc w:val="both"/>
        <w:rPr>
          <w:rFonts w:ascii="Verdana" w:hAnsi="Verdana"/>
          <w:color w:val="auto"/>
          <w:sz w:val="21"/>
          <w:szCs w:val="24"/>
        </w:rPr>
      </w:pPr>
    </w:p>
    <w:p w:rsidR="00466BFA" w:rsidRDefault="00466BFA" w:rsidP="00466BFA">
      <w:pPr>
        <w:pStyle w:val="NormalWeb"/>
        <w:ind w:left="540" w:right="486"/>
        <w:jc w:val="both"/>
        <w:rPr>
          <w:rFonts w:ascii="Verdana" w:hAnsi="Verdana"/>
          <w:color w:val="auto"/>
          <w:sz w:val="21"/>
          <w:szCs w:val="24"/>
        </w:rPr>
      </w:pPr>
    </w:p>
    <w:p w:rsidR="00466BFA" w:rsidRDefault="00466BFA" w:rsidP="00466BFA">
      <w:pPr>
        <w:pStyle w:val="NormalWeb"/>
        <w:ind w:left="540" w:right="486"/>
        <w:jc w:val="both"/>
        <w:rPr>
          <w:rFonts w:ascii="Verdana" w:hAnsi="Verdana"/>
          <w:color w:val="auto"/>
          <w:sz w:val="21"/>
          <w:szCs w:val="24"/>
        </w:rPr>
      </w:pPr>
    </w:p>
    <w:p w:rsidR="00466BFA" w:rsidRDefault="00466BFA" w:rsidP="00466BFA">
      <w:pPr>
        <w:pStyle w:val="NormalWeb"/>
        <w:ind w:left="540" w:right="486"/>
        <w:jc w:val="both"/>
        <w:rPr>
          <w:rFonts w:ascii="Verdana" w:hAnsi="Verdana"/>
          <w:color w:val="auto"/>
          <w:sz w:val="21"/>
          <w:szCs w:val="24"/>
        </w:rPr>
      </w:pPr>
    </w:p>
    <w:p w:rsidR="00466BFA" w:rsidRDefault="00466BFA" w:rsidP="00466BFA">
      <w:pPr>
        <w:pStyle w:val="NormalWeb"/>
        <w:ind w:left="540" w:right="486"/>
        <w:jc w:val="both"/>
        <w:rPr>
          <w:rFonts w:ascii="Verdana" w:hAnsi="Verdana"/>
          <w:color w:val="auto"/>
          <w:sz w:val="21"/>
          <w:szCs w:val="24"/>
        </w:rPr>
      </w:pPr>
    </w:p>
    <w:p w:rsidR="00466BFA" w:rsidRDefault="00466BFA" w:rsidP="00466BFA">
      <w:pPr>
        <w:pStyle w:val="NormalWeb"/>
        <w:ind w:left="540" w:right="486"/>
        <w:jc w:val="both"/>
        <w:rPr>
          <w:rFonts w:ascii="Verdana" w:hAnsi="Verdana"/>
          <w:color w:val="auto"/>
          <w:sz w:val="21"/>
          <w:szCs w:val="24"/>
        </w:rPr>
      </w:pPr>
    </w:p>
    <w:p w:rsidR="00466BFA" w:rsidRDefault="00466BFA" w:rsidP="00466BFA">
      <w:pPr>
        <w:pStyle w:val="NormalWeb"/>
        <w:ind w:left="540" w:right="486"/>
        <w:jc w:val="both"/>
        <w:rPr>
          <w:rFonts w:ascii="Verdana" w:hAnsi="Verdana"/>
          <w:color w:val="auto"/>
          <w:sz w:val="21"/>
          <w:szCs w:val="24"/>
        </w:rPr>
      </w:pPr>
    </w:p>
    <w:p w:rsidR="00466BFA" w:rsidRDefault="00466BFA" w:rsidP="00466BFA">
      <w:pPr>
        <w:pStyle w:val="NormalWeb"/>
        <w:ind w:left="540" w:right="486"/>
        <w:jc w:val="both"/>
        <w:rPr>
          <w:rFonts w:ascii="Verdana" w:hAnsi="Verdana"/>
          <w:color w:val="auto"/>
          <w:sz w:val="21"/>
          <w:szCs w:val="24"/>
        </w:rPr>
      </w:pPr>
    </w:p>
    <w:p w:rsidR="00466BFA" w:rsidRDefault="00466BFA" w:rsidP="00466BFA">
      <w:pPr>
        <w:pStyle w:val="NormalWeb"/>
        <w:ind w:left="540" w:right="486"/>
        <w:jc w:val="both"/>
        <w:rPr>
          <w:rFonts w:ascii="Verdana" w:hAnsi="Verdana"/>
          <w:color w:val="auto"/>
          <w:sz w:val="21"/>
          <w:szCs w:val="24"/>
        </w:rPr>
      </w:pPr>
    </w:p>
    <w:p w:rsidR="00466BFA" w:rsidRDefault="00466BFA" w:rsidP="00466BFA">
      <w:pPr>
        <w:pStyle w:val="NormalWeb"/>
        <w:ind w:left="540" w:right="486"/>
        <w:jc w:val="both"/>
        <w:rPr>
          <w:rFonts w:ascii="Verdana" w:hAnsi="Verdana"/>
          <w:color w:val="auto"/>
          <w:sz w:val="21"/>
          <w:szCs w:val="24"/>
        </w:rPr>
      </w:pPr>
    </w:p>
    <w:p w:rsidR="00466BFA" w:rsidRDefault="00466BFA" w:rsidP="00466BFA">
      <w:pPr>
        <w:pStyle w:val="NormalWeb"/>
        <w:ind w:left="540" w:right="486"/>
        <w:jc w:val="both"/>
        <w:rPr>
          <w:rFonts w:ascii="Verdana" w:hAnsi="Verdana"/>
          <w:color w:val="auto"/>
          <w:sz w:val="21"/>
          <w:szCs w:val="24"/>
        </w:rPr>
      </w:pPr>
    </w:p>
    <w:p w:rsidR="00466BFA" w:rsidRDefault="00466BFA" w:rsidP="00466BFA">
      <w:pPr>
        <w:pStyle w:val="NormalWeb"/>
        <w:ind w:left="540" w:right="486"/>
        <w:jc w:val="both"/>
        <w:rPr>
          <w:rFonts w:ascii="Verdana" w:hAnsi="Verdana"/>
          <w:color w:val="auto"/>
          <w:sz w:val="21"/>
          <w:szCs w:val="24"/>
        </w:rPr>
      </w:pPr>
    </w:p>
    <w:p w:rsidR="00466BFA" w:rsidRDefault="00466BFA" w:rsidP="00466BFA">
      <w:pPr>
        <w:pStyle w:val="NormalWeb"/>
        <w:ind w:left="540" w:right="486"/>
        <w:jc w:val="both"/>
        <w:rPr>
          <w:rFonts w:ascii="Verdana" w:hAnsi="Verdana"/>
          <w:color w:val="auto"/>
          <w:sz w:val="21"/>
          <w:szCs w:val="24"/>
        </w:rPr>
      </w:pPr>
    </w:p>
    <w:p w:rsidR="00466BFA" w:rsidRDefault="00466BFA" w:rsidP="00466BFA">
      <w:pPr>
        <w:pStyle w:val="NormalWeb"/>
        <w:ind w:left="540" w:right="486"/>
        <w:jc w:val="both"/>
        <w:rPr>
          <w:rFonts w:ascii="Verdana" w:hAnsi="Verdana"/>
          <w:color w:val="auto"/>
          <w:sz w:val="21"/>
          <w:szCs w:val="24"/>
        </w:rPr>
      </w:pPr>
    </w:p>
    <w:p w:rsidR="00466BFA" w:rsidRDefault="00466BFA" w:rsidP="00466BFA">
      <w:pPr>
        <w:pStyle w:val="NormalWeb"/>
        <w:ind w:left="540" w:right="486"/>
        <w:jc w:val="both"/>
        <w:rPr>
          <w:rFonts w:ascii="Verdana" w:hAnsi="Verdana"/>
          <w:color w:val="auto"/>
          <w:sz w:val="21"/>
          <w:szCs w:val="24"/>
        </w:rPr>
      </w:pPr>
    </w:p>
    <w:p w:rsidR="00466BFA" w:rsidRPr="00911A5B" w:rsidRDefault="00466BFA" w:rsidP="00466BFA">
      <w:pPr>
        <w:pStyle w:val="NormalWeb"/>
        <w:ind w:left="540" w:right="486"/>
        <w:jc w:val="both"/>
        <w:rPr>
          <w:rFonts w:ascii="Verdana" w:hAnsi="Verdana"/>
          <w:color w:val="auto"/>
          <w:sz w:val="21"/>
          <w:szCs w:val="24"/>
        </w:rPr>
      </w:pPr>
      <w:r w:rsidRPr="00911A5B">
        <w:rPr>
          <w:rFonts w:ascii="Verdana" w:hAnsi="Verdana"/>
          <w:color w:val="auto"/>
          <w:sz w:val="21"/>
          <w:szCs w:val="24"/>
        </w:rPr>
        <w:lastRenderedPageBreak/>
        <w:t xml:space="preserve">Etimológicamente la </w:t>
      </w:r>
      <w:r w:rsidRPr="00911A5B">
        <w:rPr>
          <w:rFonts w:ascii="Verdana" w:hAnsi="Verdana"/>
          <w:i/>
          <w:color w:val="auto"/>
          <w:sz w:val="21"/>
          <w:szCs w:val="24"/>
        </w:rPr>
        <w:t>negociación</w:t>
      </w:r>
      <w:r w:rsidRPr="00911A5B">
        <w:rPr>
          <w:rFonts w:ascii="Verdana" w:hAnsi="Verdana"/>
          <w:color w:val="auto"/>
          <w:sz w:val="21"/>
          <w:szCs w:val="24"/>
        </w:rPr>
        <w:t xml:space="preserve"> se refiere a la </w:t>
      </w:r>
      <w:r w:rsidRPr="00911A5B">
        <w:rPr>
          <w:rFonts w:ascii="Verdana" w:hAnsi="Verdana"/>
          <w:i/>
          <w:color w:val="auto"/>
          <w:sz w:val="21"/>
          <w:szCs w:val="24"/>
        </w:rPr>
        <w:t>negación de ocio</w:t>
      </w:r>
      <w:r w:rsidRPr="00911A5B">
        <w:rPr>
          <w:rFonts w:ascii="Verdana" w:hAnsi="Verdana"/>
          <w:color w:val="auto"/>
          <w:sz w:val="21"/>
          <w:szCs w:val="24"/>
        </w:rPr>
        <w:t xml:space="preserve">, así como a una relación dual que tiene como objetivo el </w:t>
      </w:r>
      <w:r w:rsidRPr="00911A5B">
        <w:rPr>
          <w:rFonts w:ascii="Verdana" w:hAnsi="Verdana"/>
          <w:i/>
          <w:color w:val="auto"/>
          <w:sz w:val="21"/>
          <w:szCs w:val="24"/>
        </w:rPr>
        <w:t>ganar–ganar</w:t>
      </w:r>
      <w:r w:rsidRPr="00911A5B">
        <w:rPr>
          <w:rFonts w:ascii="Verdana" w:hAnsi="Verdana"/>
          <w:color w:val="auto"/>
          <w:sz w:val="21"/>
          <w:szCs w:val="24"/>
        </w:rPr>
        <w:t xml:space="preserve">. Las consecuencias de nuestras negociaciones duran toda la vida; el éxito en la vida depende de su éxito como negociador. Todo en la vida es negociable, en todas las circunstancias y en todos los momentos y la finalidad de la negociación es la de mejorar las condiciones de tiempo, recursos y alcances de los proyectos que estemos realizando; cualquier persona en el ámbito de los negocios debe conocer y tener las herramientas necesarias para salir triunfante con el emblema de </w:t>
      </w:r>
      <w:r w:rsidRPr="00911A5B">
        <w:rPr>
          <w:rFonts w:ascii="Verdana" w:hAnsi="Verdana"/>
          <w:i/>
          <w:color w:val="auto"/>
          <w:sz w:val="21"/>
          <w:szCs w:val="24"/>
        </w:rPr>
        <w:t>No solo Vender por Vender</w:t>
      </w:r>
      <w:r w:rsidRPr="00911A5B">
        <w:rPr>
          <w:rFonts w:ascii="Verdana" w:hAnsi="Verdana"/>
          <w:color w:val="auto"/>
          <w:sz w:val="21"/>
          <w:szCs w:val="24"/>
        </w:rPr>
        <w:t xml:space="preserve"> sino </w:t>
      </w:r>
      <w:r w:rsidRPr="00911A5B">
        <w:rPr>
          <w:rFonts w:ascii="Verdana" w:hAnsi="Verdana"/>
          <w:i/>
          <w:color w:val="auto"/>
          <w:sz w:val="21"/>
          <w:szCs w:val="24"/>
        </w:rPr>
        <w:t>Negociar para Ganar</w:t>
      </w:r>
      <w:r w:rsidRPr="00911A5B">
        <w:rPr>
          <w:rFonts w:ascii="Verdana" w:hAnsi="Verdana"/>
          <w:color w:val="auto"/>
          <w:sz w:val="21"/>
          <w:szCs w:val="24"/>
        </w:rPr>
        <w:t xml:space="preserve">. </w:t>
      </w:r>
    </w:p>
    <w:p w:rsidR="00466BFA" w:rsidRPr="00911A5B" w:rsidRDefault="00466BFA" w:rsidP="00466BFA">
      <w:pPr>
        <w:pStyle w:val="NormalWeb"/>
        <w:ind w:left="540" w:right="486"/>
        <w:jc w:val="both"/>
        <w:rPr>
          <w:rFonts w:ascii="Verdana" w:hAnsi="Verdana"/>
          <w:color w:val="auto"/>
          <w:sz w:val="21"/>
          <w:szCs w:val="24"/>
        </w:rPr>
      </w:pPr>
    </w:p>
    <w:p w:rsidR="00466BFA" w:rsidRPr="00911A5B" w:rsidRDefault="00466BFA" w:rsidP="00466BFA">
      <w:pPr>
        <w:ind w:left="540" w:right="486"/>
        <w:jc w:val="both"/>
        <w:rPr>
          <w:rFonts w:ascii="Verdana" w:hAnsi="Verdana"/>
          <w:sz w:val="21"/>
        </w:rPr>
      </w:pPr>
      <w:r w:rsidRPr="00911A5B">
        <w:rPr>
          <w:rFonts w:ascii="Verdana" w:hAnsi="Verdana"/>
          <w:sz w:val="21"/>
        </w:rPr>
        <w:t xml:space="preserve">Todo ser humano tiene algo que decir al respecto, no se requiere de ninguna experiencia o estudio específico para atreverse a negociar o decir algo sobre negociaciones; negociar es lo contrario a imponer sucesos, a utilizar la fuerza, a recurrir a la violencia. Se negocia en la vida de familia, en transacciones comerciales y en las relaciones de trabajo; en centros financieros, clubes deportivos, y en las grandes decisiones políticas. </w:t>
      </w:r>
    </w:p>
    <w:p w:rsidR="00466BFA" w:rsidRPr="00911A5B" w:rsidRDefault="00466BFA" w:rsidP="00466BFA">
      <w:pPr>
        <w:ind w:left="540" w:right="486"/>
        <w:jc w:val="both"/>
        <w:rPr>
          <w:rFonts w:ascii="Verdana" w:hAnsi="Verdana"/>
          <w:sz w:val="21"/>
        </w:rPr>
      </w:pPr>
    </w:p>
    <w:p w:rsidR="00466BFA" w:rsidRPr="00911A5B" w:rsidRDefault="00466BFA" w:rsidP="00466BFA">
      <w:pPr>
        <w:pStyle w:val="NormalWeb"/>
        <w:ind w:left="540" w:right="486"/>
        <w:jc w:val="both"/>
        <w:rPr>
          <w:rFonts w:ascii="Verdana" w:hAnsi="Verdana"/>
          <w:sz w:val="21"/>
          <w:szCs w:val="24"/>
        </w:rPr>
      </w:pPr>
      <w:r w:rsidRPr="00911A5B">
        <w:rPr>
          <w:rFonts w:ascii="Verdana" w:hAnsi="Verdana"/>
          <w:color w:val="auto"/>
          <w:sz w:val="21"/>
          <w:szCs w:val="24"/>
        </w:rPr>
        <w:t xml:space="preserve">Las reglas fundamentales de negociación se aprenden en los primeros años de socialización del ser humano; negociar es tratar asuntos públicos y privados procurando su mejor logro. No existe un único método de negociación a todos los casos y circunstancias. </w:t>
      </w:r>
      <w:bookmarkStart w:id="1" w:name="OLE_LINK1"/>
      <w:r w:rsidRPr="00911A5B">
        <w:rPr>
          <w:rFonts w:ascii="Verdana" w:hAnsi="Verdana"/>
          <w:color w:val="auto"/>
          <w:sz w:val="21"/>
          <w:szCs w:val="24"/>
        </w:rPr>
        <w:t>Aprender a negociar nos ayuda a vivir con menos conflictos y en mayor armonía con nuestros semejantes, mejora las relaciones interpersonales y hace más fácil el logro de las metas personales y profesionales en todos los ámbitos de la vida.</w:t>
      </w:r>
      <w:bookmarkEnd w:id="1"/>
      <w:r w:rsidRPr="00911A5B">
        <w:rPr>
          <w:rFonts w:ascii="Verdana" w:hAnsi="Verdana"/>
          <w:sz w:val="21"/>
          <w:szCs w:val="24"/>
        </w:rPr>
        <w:t xml:space="preserve"> </w:t>
      </w:r>
    </w:p>
    <w:p w:rsidR="00466BFA" w:rsidRPr="00911A5B" w:rsidRDefault="00466BFA" w:rsidP="00466BFA">
      <w:pPr>
        <w:ind w:left="540" w:right="486"/>
        <w:jc w:val="both"/>
        <w:rPr>
          <w:rFonts w:ascii="Verdana" w:hAnsi="Verdana" w:cs="Arial"/>
          <w:sz w:val="21"/>
        </w:rPr>
      </w:pPr>
    </w:p>
    <w:p w:rsidR="00466BFA" w:rsidRPr="00911A5B" w:rsidRDefault="00466BFA" w:rsidP="00466BFA">
      <w:pPr>
        <w:ind w:left="540" w:right="486"/>
        <w:jc w:val="both"/>
        <w:rPr>
          <w:rFonts w:ascii="Verdana" w:hAnsi="Verdana" w:cs="Arial"/>
          <w:sz w:val="21"/>
        </w:rPr>
      </w:pPr>
      <w:r w:rsidRPr="00911A5B">
        <w:rPr>
          <w:rFonts w:ascii="Verdana" w:hAnsi="Verdana" w:cs="Arial"/>
          <w:sz w:val="21"/>
        </w:rPr>
        <w:t>No todos los conflictos son negociables y no todos son negativos. No son negociables ni los derechos humanos ni las necesidades básicas; por poner un ejemplo, un padre no puede negociar con su hijo si le alimenta, le viste, le educa, etc., ni un trabajador puede negociar su asistencia regular al trabajo, o el cumplimiento de normas establecidas de seguridad e higiene, ni puede un empresario negociar si da o no da un salario.</w:t>
      </w:r>
    </w:p>
    <w:p w:rsidR="00466BFA" w:rsidRPr="00911A5B" w:rsidRDefault="00466BFA" w:rsidP="00466BFA">
      <w:pPr>
        <w:ind w:left="540" w:right="486"/>
        <w:jc w:val="both"/>
        <w:rPr>
          <w:rFonts w:ascii="Verdana" w:hAnsi="Verdana" w:cs="Arial"/>
          <w:sz w:val="21"/>
        </w:rPr>
      </w:pPr>
    </w:p>
    <w:p w:rsidR="00466BFA" w:rsidRPr="00911A5B" w:rsidRDefault="00466BFA" w:rsidP="00466BFA">
      <w:pPr>
        <w:ind w:left="540" w:right="486"/>
        <w:jc w:val="both"/>
        <w:rPr>
          <w:rFonts w:ascii="Verdana" w:hAnsi="Verdana"/>
          <w:sz w:val="21"/>
        </w:rPr>
      </w:pPr>
      <w:r w:rsidRPr="00911A5B">
        <w:rPr>
          <w:rFonts w:ascii="Verdana" w:hAnsi="Verdana" w:cs="Arial"/>
          <w:sz w:val="21"/>
        </w:rPr>
        <w:t xml:space="preserve">La negociación no es válida para llegar a acuerdos sobre creencias, ideologías o valores. </w:t>
      </w:r>
      <w:r w:rsidRPr="00911A5B">
        <w:rPr>
          <w:rFonts w:ascii="Verdana" w:hAnsi="Verdana"/>
          <w:sz w:val="21"/>
        </w:rPr>
        <w:t xml:space="preserve">El tener una serie de tácticas y una serie de aspectos de personalidad para negociar asegura un 50% de la probabilidad de éxito el otro 50% lo asegura la metodología. La diversidad de las negociaciones y el carácter de los negociadores no tienen límites. </w:t>
      </w:r>
    </w:p>
    <w:p w:rsidR="00466BFA" w:rsidRPr="00911A5B" w:rsidRDefault="00466BFA" w:rsidP="00466BFA">
      <w:pPr>
        <w:ind w:left="540" w:right="486"/>
        <w:jc w:val="both"/>
        <w:rPr>
          <w:rFonts w:ascii="Verdana" w:hAnsi="Verdana"/>
          <w:sz w:val="21"/>
        </w:rPr>
      </w:pPr>
    </w:p>
    <w:p w:rsidR="00466BFA" w:rsidRPr="00911A5B" w:rsidRDefault="00466BFA" w:rsidP="00466BFA">
      <w:pPr>
        <w:ind w:left="540" w:right="486"/>
        <w:jc w:val="both"/>
        <w:rPr>
          <w:rFonts w:ascii="Verdana" w:hAnsi="Verdana"/>
          <w:sz w:val="21"/>
        </w:rPr>
      </w:pPr>
      <w:r w:rsidRPr="00911A5B">
        <w:rPr>
          <w:rFonts w:ascii="Verdana" w:hAnsi="Verdana"/>
          <w:sz w:val="21"/>
        </w:rPr>
        <w:t>Las maneras de negociar se sustentan en una hipótesis de la inteligencia instintiva, intuitiva y racional</w:t>
      </w:r>
      <w:r w:rsidRPr="00911A5B">
        <w:rPr>
          <w:rFonts w:ascii="Verdana" w:hAnsi="Verdana"/>
          <w:sz w:val="21"/>
          <w:vertAlign w:val="superscript"/>
        </w:rPr>
        <w:t>1</w:t>
      </w:r>
      <w:r w:rsidRPr="00911A5B">
        <w:rPr>
          <w:rFonts w:ascii="Verdana" w:hAnsi="Verdana"/>
          <w:sz w:val="21"/>
        </w:rPr>
        <w:t>. Esto se puede visualizar bajo los siguientes aspectos:</w:t>
      </w:r>
    </w:p>
    <w:p w:rsidR="00466BFA" w:rsidRPr="00911A5B" w:rsidRDefault="00466BFA" w:rsidP="00466BFA">
      <w:pPr>
        <w:ind w:left="540" w:right="486"/>
        <w:jc w:val="both"/>
        <w:rPr>
          <w:rFonts w:ascii="Verdana" w:hAnsi="Verdana"/>
          <w:sz w:val="21"/>
        </w:rPr>
      </w:pPr>
    </w:p>
    <w:p w:rsidR="00466BFA" w:rsidRPr="00911A5B" w:rsidRDefault="00466BFA" w:rsidP="00466BFA">
      <w:pPr>
        <w:numPr>
          <w:ilvl w:val="0"/>
          <w:numId w:val="4"/>
        </w:numPr>
        <w:ind w:left="540" w:right="486" w:firstLine="0"/>
        <w:jc w:val="both"/>
        <w:rPr>
          <w:rFonts w:ascii="Verdana" w:hAnsi="Verdana"/>
          <w:sz w:val="21"/>
        </w:rPr>
      </w:pPr>
      <w:r w:rsidRPr="00911A5B">
        <w:rPr>
          <w:rFonts w:ascii="Verdana" w:hAnsi="Verdana"/>
          <w:sz w:val="21"/>
        </w:rPr>
        <w:t>Aceptar que la situación cambia (talento instintivo)</w:t>
      </w:r>
    </w:p>
    <w:p w:rsidR="00466BFA" w:rsidRPr="00911A5B" w:rsidRDefault="00466BFA" w:rsidP="00466BFA">
      <w:pPr>
        <w:numPr>
          <w:ilvl w:val="0"/>
          <w:numId w:val="4"/>
        </w:numPr>
        <w:ind w:left="540" w:right="486" w:firstLine="0"/>
        <w:jc w:val="both"/>
        <w:rPr>
          <w:rFonts w:ascii="Verdana" w:hAnsi="Verdana"/>
          <w:sz w:val="21"/>
        </w:rPr>
      </w:pPr>
      <w:r w:rsidRPr="00911A5B">
        <w:rPr>
          <w:rFonts w:ascii="Verdana" w:hAnsi="Verdana"/>
          <w:sz w:val="21"/>
        </w:rPr>
        <w:t>Conocer la situación a través de los sentidos (talento intuitivo)</w:t>
      </w:r>
    </w:p>
    <w:p w:rsidR="00466BFA" w:rsidRPr="00911A5B" w:rsidRDefault="00466BFA" w:rsidP="00466BFA">
      <w:pPr>
        <w:numPr>
          <w:ilvl w:val="0"/>
          <w:numId w:val="4"/>
        </w:numPr>
        <w:ind w:left="540" w:right="486" w:firstLine="0"/>
        <w:jc w:val="both"/>
        <w:rPr>
          <w:rFonts w:ascii="Verdana" w:hAnsi="Verdana"/>
          <w:sz w:val="21"/>
        </w:rPr>
      </w:pPr>
      <w:r w:rsidRPr="00911A5B">
        <w:rPr>
          <w:rFonts w:ascii="Verdana" w:hAnsi="Verdana"/>
          <w:sz w:val="21"/>
        </w:rPr>
        <w:t>Generar opciones en la negociación (talento racional)</w:t>
      </w:r>
    </w:p>
    <w:p w:rsidR="00466BFA" w:rsidRPr="00911A5B" w:rsidRDefault="00466BFA" w:rsidP="00466BFA">
      <w:pPr>
        <w:pStyle w:val="Ttulo2"/>
        <w:spacing w:line="240" w:lineRule="auto"/>
        <w:jc w:val="center"/>
        <w:rPr>
          <w:rFonts w:ascii="Verdana" w:hAnsi="Verdana"/>
          <w:sz w:val="21"/>
          <w:szCs w:val="24"/>
          <w:u w:val="none"/>
        </w:rPr>
      </w:pPr>
      <w:bookmarkStart w:id="2" w:name="_Toc133825214"/>
    </w:p>
    <w:p w:rsidR="00466BFA" w:rsidRDefault="00466BFA" w:rsidP="00466BFA">
      <w:pPr>
        <w:pStyle w:val="Ttulo2"/>
        <w:spacing w:line="240" w:lineRule="auto"/>
        <w:jc w:val="center"/>
        <w:rPr>
          <w:rFonts w:ascii="Verdana" w:hAnsi="Verdana"/>
          <w:sz w:val="21"/>
          <w:szCs w:val="24"/>
          <w:u w:val="none"/>
        </w:rPr>
      </w:pPr>
    </w:p>
    <w:p w:rsidR="00466BFA" w:rsidRPr="00F50F98" w:rsidRDefault="00466BFA" w:rsidP="00466BFA">
      <w:pPr>
        <w:pStyle w:val="Ttulo2"/>
        <w:spacing w:line="240" w:lineRule="auto"/>
        <w:jc w:val="center"/>
        <w:rPr>
          <w:rFonts w:ascii="Verdana" w:hAnsi="Verdana"/>
          <w:color w:val="943634" w:themeColor="accent2" w:themeShade="BF"/>
          <w:sz w:val="21"/>
          <w:szCs w:val="24"/>
        </w:rPr>
      </w:pPr>
      <w:r w:rsidRPr="00F50F98">
        <w:rPr>
          <w:rFonts w:ascii="Verdana" w:hAnsi="Verdana"/>
          <w:color w:val="943634" w:themeColor="accent2" w:themeShade="BF"/>
          <w:sz w:val="21"/>
          <w:szCs w:val="24"/>
          <w:u w:val="none"/>
        </w:rPr>
        <w:t>Metodología</w:t>
      </w:r>
    </w:p>
    <w:p w:rsidR="00466BFA" w:rsidRPr="00911A5B" w:rsidRDefault="00466BFA" w:rsidP="00466BFA">
      <w:pPr>
        <w:pStyle w:val="Ttulo2"/>
        <w:spacing w:line="240" w:lineRule="auto"/>
        <w:jc w:val="both"/>
        <w:rPr>
          <w:rFonts w:ascii="Verdana" w:hAnsi="Verdana"/>
          <w:sz w:val="21"/>
          <w:szCs w:val="24"/>
        </w:rPr>
      </w:pPr>
    </w:p>
    <w:p w:rsidR="00466BFA" w:rsidRPr="00911A5B" w:rsidRDefault="00466BFA" w:rsidP="00466BFA">
      <w:pPr>
        <w:pStyle w:val="Ttulo2"/>
        <w:spacing w:line="240" w:lineRule="auto"/>
        <w:jc w:val="both"/>
        <w:rPr>
          <w:rFonts w:ascii="Verdana" w:hAnsi="Verdana"/>
          <w:sz w:val="21"/>
          <w:szCs w:val="24"/>
          <w:u w:val="none"/>
        </w:rPr>
      </w:pPr>
      <w:r w:rsidRPr="00911A5B">
        <w:rPr>
          <w:rFonts w:ascii="Verdana" w:hAnsi="Verdana"/>
          <w:sz w:val="21"/>
          <w:szCs w:val="24"/>
          <w:u w:val="none"/>
        </w:rPr>
        <w:t>Objetivo General</w:t>
      </w:r>
    </w:p>
    <w:p w:rsidR="00466BFA" w:rsidRPr="00911A5B" w:rsidRDefault="00466BFA" w:rsidP="00466BFA">
      <w:pPr>
        <w:jc w:val="both"/>
        <w:rPr>
          <w:rFonts w:ascii="Verdana" w:hAnsi="Verdana"/>
          <w:sz w:val="21"/>
        </w:rPr>
      </w:pPr>
    </w:p>
    <w:p w:rsidR="00466BFA" w:rsidRPr="00911A5B" w:rsidRDefault="00466BFA" w:rsidP="00466BFA">
      <w:pPr>
        <w:numPr>
          <w:ilvl w:val="0"/>
          <w:numId w:val="1"/>
        </w:numPr>
        <w:jc w:val="both"/>
        <w:rPr>
          <w:rFonts w:ascii="Verdana" w:hAnsi="Verdana" w:cs="Arial"/>
          <w:sz w:val="21"/>
        </w:rPr>
      </w:pPr>
      <w:r w:rsidRPr="00911A5B">
        <w:rPr>
          <w:rFonts w:ascii="Verdana" w:hAnsi="Verdana" w:cs="Arial"/>
          <w:sz w:val="21"/>
        </w:rPr>
        <w:t xml:space="preserve">Identificar la importancia que tienen la negociación y el manejo de conflictos como elementos básicos en la gestión adecuada de las organizaciones, a fin de que éstas alcancen su desarrollo integral. </w:t>
      </w:r>
    </w:p>
    <w:p w:rsidR="00466BFA" w:rsidRPr="00911A5B" w:rsidRDefault="00466BFA" w:rsidP="00466BFA">
      <w:pPr>
        <w:ind w:left="360"/>
        <w:jc w:val="both"/>
        <w:rPr>
          <w:rFonts w:ascii="Verdana" w:hAnsi="Verdana" w:cs="Arial"/>
          <w:sz w:val="21"/>
        </w:rPr>
      </w:pPr>
    </w:p>
    <w:p w:rsidR="00466BFA" w:rsidRPr="00911A5B" w:rsidRDefault="00466BFA" w:rsidP="00466BFA">
      <w:pPr>
        <w:jc w:val="both"/>
        <w:rPr>
          <w:rFonts w:ascii="Verdana" w:hAnsi="Verdana" w:cs="Arial"/>
          <w:sz w:val="21"/>
        </w:rPr>
      </w:pPr>
      <w:r w:rsidRPr="00911A5B">
        <w:rPr>
          <w:rStyle w:val="Ttulo2Car"/>
          <w:rFonts w:ascii="Verdana" w:hAnsi="Verdana"/>
          <w:sz w:val="21"/>
          <w:u w:val="none"/>
        </w:rPr>
        <w:t>Objetivos particulares</w:t>
      </w:r>
    </w:p>
    <w:p w:rsidR="00466BFA" w:rsidRPr="00911A5B" w:rsidRDefault="00466BFA" w:rsidP="00466BFA">
      <w:pPr>
        <w:jc w:val="both"/>
        <w:rPr>
          <w:rFonts w:ascii="Verdana" w:hAnsi="Verdana" w:cs="Arial"/>
          <w:sz w:val="21"/>
        </w:rPr>
      </w:pPr>
    </w:p>
    <w:p w:rsidR="00466BFA" w:rsidRPr="00911A5B" w:rsidRDefault="00466BFA" w:rsidP="00466BFA">
      <w:pPr>
        <w:numPr>
          <w:ilvl w:val="0"/>
          <w:numId w:val="1"/>
        </w:numPr>
        <w:jc w:val="both"/>
        <w:rPr>
          <w:rFonts w:ascii="Verdana" w:hAnsi="Verdana" w:cs="Arial"/>
          <w:sz w:val="21"/>
        </w:rPr>
      </w:pPr>
      <w:r w:rsidRPr="00911A5B">
        <w:rPr>
          <w:rFonts w:ascii="Verdana" w:hAnsi="Verdana" w:cs="Arial"/>
          <w:sz w:val="21"/>
        </w:rPr>
        <w:t>Presentar  las técnicas básicas para mejorar las habilidades de negociación.</w:t>
      </w:r>
    </w:p>
    <w:p w:rsidR="00466BFA" w:rsidRPr="00911A5B" w:rsidRDefault="00466BFA" w:rsidP="00466BFA">
      <w:pPr>
        <w:ind w:left="360"/>
        <w:jc w:val="both"/>
        <w:rPr>
          <w:rFonts w:ascii="Verdana" w:hAnsi="Verdana" w:cs="Arial"/>
          <w:sz w:val="21"/>
        </w:rPr>
      </w:pPr>
    </w:p>
    <w:p w:rsidR="00466BFA" w:rsidRPr="00911A5B" w:rsidRDefault="00466BFA" w:rsidP="00466BFA">
      <w:pPr>
        <w:numPr>
          <w:ilvl w:val="0"/>
          <w:numId w:val="1"/>
        </w:numPr>
        <w:jc w:val="both"/>
        <w:rPr>
          <w:rFonts w:ascii="Verdana" w:hAnsi="Verdana" w:cs="Arial"/>
          <w:sz w:val="21"/>
        </w:rPr>
      </w:pPr>
      <w:r w:rsidRPr="00911A5B">
        <w:rPr>
          <w:rFonts w:ascii="Verdana" w:hAnsi="Verdana" w:cs="Arial"/>
          <w:sz w:val="21"/>
        </w:rPr>
        <w:t>Conocer las principales estrategias, tácticas y técnicas de negociación y su aplicación en el manejo de conflictos organizacionales.</w:t>
      </w:r>
    </w:p>
    <w:p w:rsidR="00466BFA" w:rsidRPr="00911A5B" w:rsidRDefault="00466BFA" w:rsidP="00466BFA">
      <w:pPr>
        <w:ind w:left="360"/>
        <w:jc w:val="both"/>
        <w:rPr>
          <w:rFonts w:ascii="Verdana" w:hAnsi="Verdana" w:cs="Arial"/>
          <w:sz w:val="21"/>
        </w:rPr>
      </w:pPr>
    </w:p>
    <w:p w:rsidR="00466BFA" w:rsidRPr="00911A5B" w:rsidRDefault="00466BFA" w:rsidP="00466BFA">
      <w:pPr>
        <w:numPr>
          <w:ilvl w:val="0"/>
          <w:numId w:val="1"/>
        </w:numPr>
        <w:jc w:val="both"/>
        <w:rPr>
          <w:rFonts w:ascii="Verdana" w:hAnsi="Verdana" w:cs="Arial"/>
          <w:sz w:val="21"/>
        </w:rPr>
      </w:pPr>
      <w:r w:rsidRPr="00911A5B">
        <w:rPr>
          <w:rFonts w:ascii="Verdana" w:hAnsi="Verdana" w:cs="Arial"/>
          <w:sz w:val="21"/>
        </w:rPr>
        <w:t xml:space="preserve">Identificar las características que debe reunir una persona para entablar una negociación exitosa. </w:t>
      </w:r>
    </w:p>
    <w:p w:rsidR="00466BFA" w:rsidRPr="00911A5B" w:rsidRDefault="00466BFA" w:rsidP="00466BFA">
      <w:pPr>
        <w:jc w:val="both"/>
        <w:rPr>
          <w:rFonts w:ascii="Verdana" w:hAnsi="Verdana" w:cs="Arial"/>
          <w:sz w:val="21"/>
        </w:rPr>
      </w:pPr>
    </w:p>
    <w:p w:rsidR="00466BFA" w:rsidRPr="00911A5B" w:rsidRDefault="00466BFA" w:rsidP="00466BFA">
      <w:pPr>
        <w:numPr>
          <w:ilvl w:val="0"/>
          <w:numId w:val="1"/>
        </w:numPr>
        <w:jc w:val="both"/>
        <w:rPr>
          <w:rFonts w:ascii="Verdana" w:hAnsi="Verdana" w:cs="Arial"/>
          <w:sz w:val="21"/>
        </w:rPr>
      </w:pPr>
      <w:r w:rsidRPr="00911A5B">
        <w:rPr>
          <w:rFonts w:ascii="Verdana" w:hAnsi="Verdana" w:cs="Arial"/>
          <w:sz w:val="21"/>
        </w:rPr>
        <w:t>Evaluar como un conflicto puede ser provocado por una mala negociación y, a su vez, puede ser resuelto con una buena negociación</w:t>
      </w:r>
    </w:p>
    <w:p w:rsidR="00466BFA" w:rsidRPr="00911A5B" w:rsidRDefault="00466BFA" w:rsidP="00466BFA">
      <w:pPr>
        <w:rPr>
          <w:rFonts w:ascii="Verdana" w:hAnsi="Verdana"/>
          <w:sz w:val="21"/>
        </w:rPr>
      </w:pPr>
    </w:p>
    <w:p w:rsidR="00466BFA" w:rsidRPr="00911A5B" w:rsidRDefault="00466BFA" w:rsidP="00466BFA">
      <w:pPr>
        <w:rPr>
          <w:rFonts w:ascii="Verdana" w:hAnsi="Verdana"/>
          <w:sz w:val="21"/>
        </w:rPr>
      </w:pPr>
    </w:p>
    <w:p w:rsidR="00466BFA" w:rsidRPr="00F50F98" w:rsidRDefault="00466BFA" w:rsidP="00466BFA">
      <w:pPr>
        <w:pStyle w:val="Ttulo1"/>
        <w:ind w:left="540" w:right="486"/>
        <w:jc w:val="center"/>
        <w:rPr>
          <w:rFonts w:ascii="Verdana" w:hAnsi="Verdana"/>
          <w:color w:val="943634" w:themeColor="accent2" w:themeShade="BF"/>
          <w:sz w:val="21"/>
          <w:u w:val="none"/>
        </w:rPr>
      </w:pPr>
      <w:r w:rsidRPr="00F50F98">
        <w:rPr>
          <w:rFonts w:ascii="Verdana" w:hAnsi="Verdana"/>
          <w:color w:val="943634" w:themeColor="accent2" w:themeShade="BF"/>
          <w:sz w:val="21"/>
          <w:u w:val="none"/>
        </w:rPr>
        <w:t>Concepto de Negociación</w:t>
      </w:r>
      <w:bookmarkEnd w:id="2"/>
    </w:p>
    <w:p w:rsidR="00466BFA" w:rsidRPr="00911A5B" w:rsidRDefault="00466BFA" w:rsidP="00466BFA">
      <w:pPr>
        <w:ind w:left="540" w:right="486"/>
        <w:jc w:val="both"/>
        <w:rPr>
          <w:rFonts w:ascii="Verdana" w:hAnsi="Verdana" w:cs="Arial"/>
          <w:sz w:val="21"/>
        </w:rPr>
      </w:pPr>
    </w:p>
    <w:p w:rsidR="00466BFA" w:rsidRPr="00911A5B" w:rsidRDefault="00466BFA" w:rsidP="00466BFA">
      <w:pPr>
        <w:ind w:left="540" w:right="72"/>
        <w:jc w:val="both"/>
        <w:rPr>
          <w:rFonts w:ascii="Verdana" w:hAnsi="Verdana"/>
          <w:sz w:val="21"/>
        </w:rPr>
      </w:pPr>
      <w:r w:rsidRPr="00911A5B">
        <w:rPr>
          <w:rFonts w:ascii="Verdana" w:hAnsi="Verdana"/>
          <w:sz w:val="21"/>
        </w:rPr>
        <w:t xml:space="preserve">Hablar de negociación suele ser sinónimo de resolución de problemas en forma de diálogo. Cualquier necesidad a remediar es, una ocasión para iniciar el proceso negociador. Cada vez que las personas intercambian ideas con la intención de modificar sus relaciones, cada vez que llegan a un acuerdo, están negociando, por ello es que la negociación es considerada como un elemento de la conducta humana.  </w:t>
      </w:r>
    </w:p>
    <w:p w:rsidR="00466BFA" w:rsidRPr="00911A5B" w:rsidRDefault="00466BFA" w:rsidP="00466BFA">
      <w:pPr>
        <w:ind w:left="540" w:right="72"/>
        <w:jc w:val="both"/>
        <w:rPr>
          <w:rFonts w:ascii="Verdana" w:hAnsi="Verdana"/>
          <w:sz w:val="21"/>
        </w:rPr>
      </w:pPr>
    </w:p>
    <w:p w:rsidR="00466BFA" w:rsidRPr="00911A5B" w:rsidRDefault="00466BFA" w:rsidP="00466BFA">
      <w:pPr>
        <w:ind w:left="540" w:right="72"/>
        <w:jc w:val="both"/>
        <w:rPr>
          <w:rFonts w:ascii="Verdana" w:hAnsi="Verdana"/>
          <w:i/>
          <w:sz w:val="21"/>
        </w:rPr>
      </w:pPr>
      <w:r w:rsidRPr="00911A5B">
        <w:rPr>
          <w:rFonts w:ascii="Verdana" w:hAnsi="Verdana"/>
          <w:sz w:val="21"/>
        </w:rPr>
        <w:t>“Muchos de sus aspectos han sido estudiados por las tradicionales y por las nuevas ciencias de conducta, desde la Historia, el Derecho, la Economía, la Sociología y la Psicología, hasta la Cibernética, la Semántica General, la Teoría de Juegos y Decisiones y la Teoría de Sistemas. El alcance global de la negociación es demasiado complejo para ser confiado a una sola o incluso a un grupo de las ciencias de la conducta disponibles”</w:t>
      </w:r>
      <w:r w:rsidRPr="00911A5B">
        <w:rPr>
          <w:rFonts w:ascii="Verdana" w:hAnsi="Verdana"/>
          <w:sz w:val="21"/>
          <w:vertAlign w:val="superscript"/>
        </w:rPr>
        <w:t>2</w:t>
      </w:r>
      <w:r w:rsidRPr="00911A5B">
        <w:rPr>
          <w:rFonts w:ascii="Verdana" w:hAnsi="Verdana"/>
          <w:i/>
          <w:sz w:val="21"/>
        </w:rPr>
        <w:t>.</w:t>
      </w:r>
    </w:p>
    <w:p w:rsidR="00466BFA" w:rsidRPr="00911A5B" w:rsidRDefault="00466BFA" w:rsidP="00466BFA">
      <w:pPr>
        <w:ind w:left="540" w:right="72"/>
        <w:jc w:val="both"/>
        <w:rPr>
          <w:rFonts w:ascii="Verdana" w:hAnsi="Verdana"/>
          <w:sz w:val="21"/>
        </w:rPr>
      </w:pPr>
    </w:p>
    <w:p w:rsidR="00466BFA" w:rsidRPr="00911A5B" w:rsidRDefault="00466BFA" w:rsidP="00466BFA">
      <w:pPr>
        <w:ind w:left="540" w:right="72"/>
        <w:jc w:val="both"/>
        <w:rPr>
          <w:rFonts w:ascii="Verdana" w:hAnsi="Verdana"/>
          <w:sz w:val="21"/>
        </w:rPr>
      </w:pPr>
      <w:r w:rsidRPr="00911A5B">
        <w:rPr>
          <w:rFonts w:ascii="Verdana" w:hAnsi="Verdana"/>
          <w:sz w:val="21"/>
        </w:rPr>
        <w:t>Dentro de las definiciones de negociación se pueden señalar:</w:t>
      </w:r>
    </w:p>
    <w:p w:rsidR="00466BFA" w:rsidRPr="00911A5B" w:rsidRDefault="00466BFA" w:rsidP="00466BFA">
      <w:pPr>
        <w:ind w:left="540" w:right="72"/>
        <w:jc w:val="both"/>
        <w:rPr>
          <w:rFonts w:ascii="Verdana" w:hAnsi="Verdana"/>
          <w:sz w:val="21"/>
        </w:rPr>
      </w:pPr>
    </w:p>
    <w:p w:rsidR="00466BFA" w:rsidRPr="00911A5B" w:rsidRDefault="00466BFA" w:rsidP="00466BFA">
      <w:pPr>
        <w:ind w:left="540" w:right="72"/>
        <w:jc w:val="both"/>
        <w:rPr>
          <w:rFonts w:ascii="Verdana" w:hAnsi="Verdana"/>
          <w:sz w:val="21"/>
        </w:rPr>
      </w:pPr>
      <w:r w:rsidRPr="00911A5B">
        <w:rPr>
          <w:rFonts w:ascii="Verdana" w:hAnsi="Verdana"/>
          <w:sz w:val="21"/>
        </w:rPr>
        <w:t xml:space="preserve">“Las negociaciones son un </w:t>
      </w:r>
      <w:r w:rsidRPr="00911A5B">
        <w:rPr>
          <w:rFonts w:ascii="Verdana" w:hAnsi="Verdana"/>
          <w:bCs/>
          <w:sz w:val="21"/>
        </w:rPr>
        <w:t xml:space="preserve">método </w:t>
      </w:r>
      <w:r w:rsidRPr="00911A5B">
        <w:rPr>
          <w:rFonts w:ascii="Verdana" w:hAnsi="Verdana"/>
          <w:sz w:val="21"/>
        </w:rPr>
        <w:t xml:space="preserve">para llegar a un acuerdo con elementos tanto </w:t>
      </w:r>
      <w:r w:rsidRPr="00911A5B">
        <w:rPr>
          <w:rFonts w:ascii="Verdana" w:hAnsi="Verdana"/>
          <w:bCs/>
          <w:sz w:val="21"/>
        </w:rPr>
        <w:t>cooperativos</w:t>
      </w:r>
      <w:r w:rsidRPr="00911A5B">
        <w:rPr>
          <w:rFonts w:ascii="Verdana" w:hAnsi="Verdana"/>
          <w:sz w:val="21"/>
        </w:rPr>
        <w:t xml:space="preserve"> como c</w:t>
      </w:r>
      <w:r w:rsidRPr="00911A5B">
        <w:rPr>
          <w:rFonts w:ascii="Verdana" w:hAnsi="Verdana"/>
          <w:bCs/>
          <w:sz w:val="21"/>
        </w:rPr>
        <w:t>ompetitivos</w:t>
      </w:r>
      <w:r w:rsidRPr="00911A5B">
        <w:rPr>
          <w:rFonts w:ascii="Verdana" w:hAnsi="Verdana"/>
          <w:sz w:val="21"/>
        </w:rPr>
        <w:t xml:space="preserve">. </w:t>
      </w:r>
      <w:r w:rsidRPr="00911A5B">
        <w:rPr>
          <w:rFonts w:ascii="Verdana" w:hAnsi="Verdana"/>
          <w:sz w:val="21"/>
          <w:u w:val="single"/>
        </w:rPr>
        <w:t>Método significa que hay una serie de pasos que deben seguirse de cierta manera y en cierto orden</w:t>
      </w:r>
      <w:r w:rsidRPr="00911A5B">
        <w:rPr>
          <w:rFonts w:ascii="Verdana" w:hAnsi="Verdana"/>
          <w:sz w:val="21"/>
        </w:rPr>
        <w:t xml:space="preserve">. El elemento </w:t>
      </w:r>
      <w:r w:rsidRPr="00911A5B">
        <w:rPr>
          <w:rFonts w:ascii="Verdana" w:hAnsi="Verdana"/>
          <w:sz w:val="21"/>
          <w:u w:val="single"/>
        </w:rPr>
        <w:t>cooperativo</w:t>
      </w:r>
      <w:r w:rsidRPr="00911A5B">
        <w:rPr>
          <w:rFonts w:ascii="Verdana" w:hAnsi="Verdana"/>
          <w:sz w:val="21"/>
        </w:rPr>
        <w:t xml:space="preserve"> resulta del </w:t>
      </w:r>
      <w:r w:rsidRPr="00911A5B">
        <w:rPr>
          <w:rFonts w:ascii="Verdana" w:hAnsi="Verdana"/>
          <w:bCs/>
          <w:sz w:val="21"/>
        </w:rPr>
        <w:t>deseo de ambas partes de llegar a un acuerdo</w:t>
      </w:r>
      <w:r w:rsidRPr="00911A5B">
        <w:rPr>
          <w:rFonts w:ascii="Verdana" w:hAnsi="Verdana"/>
          <w:sz w:val="21"/>
        </w:rPr>
        <w:t xml:space="preserve"> mutuamente conveniente, sin este deseo no se negociaría: se exigiría, se pelearía, se recurriría a la autoridad.  El elemento </w:t>
      </w:r>
      <w:r w:rsidRPr="00911A5B">
        <w:rPr>
          <w:rFonts w:ascii="Verdana" w:hAnsi="Verdana"/>
          <w:sz w:val="21"/>
          <w:u w:val="single"/>
        </w:rPr>
        <w:t>competitivo</w:t>
      </w:r>
      <w:r w:rsidRPr="00911A5B">
        <w:rPr>
          <w:rFonts w:ascii="Verdana" w:hAnsi="Verdana"/>
          <w:sz w:val="21"/>
        </w:rPr>
        <w:t xml:space="preserve"> se deriva del deseo de cada una de las partes de </w:t>
      </w:r>
      <w:r w:rsidRPr="00911A5B">
        <w:rPr>
          <w:rFonts w:ascii="Verdana" w:hAnsi="Verdana"/>
          <w:bCs/>
          <w:iCs/>
          <w:sz w:val="21"/>
        </w:rPr>
        <w:t xml:space="preserve">lograr el </w:t>
      </w:r>
      <w:r w:rsidRPr="00911A5B">
        <w:rPr>
          <w:rFonts w:ascii="Verdana" w:hAnsi="Verdana"/>
          <w:bCs/>
          <w:iCs/>
          <w:sz w:val="21"/>
          <w:u w:val="single"/>
        </w:rPr>
        <w:t>mejor acuerdo</w:t>
      </w:r>
      <w:r w:rsidRPr="00911A5B">
        <w:rPr>
          <w:rFonts w:ascii="Verdana" w:hAnsi="Verdana"/>
          <w:sz w:val="21"/>
        </w:rPr>
        <w:t xml:space="preserve"> para sí misma”</w:t>
      </w:r>
      <w:r w:rsidRPr="00911A5B">
        <w:rPr>
          <w:rFonts w:ascii="Verdana" w:hAnsi="Verdana"/>
          <w:sz w:val="21"/>
          <w:vertAlign w:val="superscript"/>
        </w:rPr>
        <w:t>3</w:t>
      </w:r>
      <w:r w:rsidRPr="00911A5B">
        <w:rPr>
          <w:rFonts w:ascii="Verdana" w:hAnsi="Verdana"/>
          <w:sz w:val="21"/>
        </w:rPr>
        <w:t>.</w:t>
      </w:r>
    </w:p>
    <w:p w:rsidR="00466BFA" w:rsidRDefault="00895BE4" w:rsidP="00466BFA">
      <w:pPr>
        <w:ind w:left="540" w:right="72"/>
        <w:jc w:val="both"/>
        <w:rPr>
          <w:rFonts w:ascii="Verdana" w:hAnsi="Verdana"/>
          <w:sz w:val="21"/>
        </w:rPr>
      </w:pPr>
      <w:r>
        <w:rPr>
          <w:noProof/>
          <w:lang w:val="es-CL" w:eastAsia="es-CL"/>
        </w:rPr>
        <w:drawing>
          <wp:anchor distT="0" distB="0" distL="114300" distR="114300" simplePos="0" relativeHeight="251658752" behindDoc="0" locked="0" layoutInCell="1" allowOverlap="1">
            <wp:simplePos x="0" y="0"/>
            <wp:positionH relativeFrom="column">
              <wp:posOffset>2044700</wp:posOffset>
            </wp:positionH>
            <wp:positionV relativeFrom="paragraph">
              <wp:posOffset>80010</wp:posOffset>
            </wp:positionV>
            <wp:extent cx="2527300" cy="1688465"/>
            <wp:effectExtent l="0" t="0" r="6350" b="6985"/>
            <wp:wrapNone/>
            <wp:docPr id="83" name="Imagen 83" descr="ne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ne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7300" cy="1688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BFA" w:rsidRDefault="00466BFA" w:rsidP="00466BFA">
      <w:pPr>
        <w:ind w:left="540" w:right="72"/>
        <w:jc w:val="both"/>
        <w:rPr>
          <w:rFonts w:ascii="Verdana" w:hAnsi="Verdana"/>
          <w:sz w:val="21"/>
        </w:rPr>
      </w:pPr>
    </w:p>
    <w:p w:rsidR="00466BFA" w:rsidRDefault="00466BFA" w:rsidP="00466BFA">
      <w:pPr>
        <w:ind w:left="540" w:right="72"/>
        <w:jc w:val="both"/>
        <w:rPr>
          <w:rFonts w:ascii="Verdana" w:hAnsi="Verdana"/>
          <w:sz w:val="21"/>
        </w:rPr>
      </w:pPr>
    </w:p>
    <w:p w:rsidR="00466BFA" w:rsidRDefault="00466BFA" w:rsidP="00466BFA">
      <w:pPr>
        <w:ind w:left="540" w:right="72"/>
        <w:jc w:val="both"/>
        <w:rPr>
          <w:rFonts w:ascii="Verdana" w:hAnsi="Verdana"/>
          <w:sz w:val="21"/>
        </w:rPr>
      </w:pPr>
    </w:p>
    <w:p w:rsidR="00466BFA" w:rsidRDefault="00466BFA" w:rsidP="00466BFA">
      <w:pPr>
        <w:ind w:left="540" w:right="72"/>
        <w:jc w:val="both"/>
        <w:rPr>
          <w:rFonts w:ascii="Verdana" w:hAnsi="Verdana"/>
          <w:sz w:val="21"/>
        </w:rPr>
      </w:pPr>
    </w:p>
    <w:p w:rsidR="00466BFA" w:rsidRDefault="00466BFA" w:rsidP="00466BFA">
      <w:pPr>
        <w:ind w:left="540" w:right="72"/>
        <w:jc w:val="both"/>
        <w:rPr>
          <w:rFonts w:ascii="Verdana" w:hAnsi="Verdana"/>
          <w:sz w:val="21"/>
        </w:rPr>
      </w:pPr>
    </w:p>
    <w:p w:rsidR="00466BFA" w:rsidRDefault="00466BFA" w:rsidP="00466BFA">
      <w:pPr>
        <w:ind w:left="540" w:right="72"/>
        <w:jc w:val="both"/>
        <w:rPr>
          <w:rFonts w:ascii="Verdana" w:hAnsi="Verdana"/>
          <w:sz w:val="21"/>
        </w:rPr>
      </w:pPr>
    </w:p>
    <w:p w:rsidR="00466BFA" w:rsidRDefault="00466BFA" w:rsidP="00466BFA">
      <w:pPr>
        <w:ind w:left="540" w:right="72"/>
        <w:jc w:val="both"/>
        <w:rPr>
          <w:rFonts w:ascii="Verdana" w:hAnsi="Verdana"/>
          <w:sz w:val="21"/>
        </w:rPr>
      </w:pPr>
    </w:p>
    <w:p w:rsidR="00466BFA" w:rsidRDefault="00466BFA" w:rsidP="00466BFA">
      <w:pPr>
        <w:ind w:left="540" w:right="72"/>
        <w:jc w:val="both"/>
        <w:rPr>
          <w:rFonts w:ascii="Verdana" w:hAnsi="Verdana"/>
          <w:sz w:val="21"/>
        </w:rPr>
      </w:pPr>
    </w:p>
    <w:p w:rsidR="00466BFA" w:rsidRDefault="00466BFA" w:rsidP="00466BFA">
      <w:pPr>
        <w:ind w:left="540" w:right="72"/>
        <w:jc w:val="both"/>
        <w:rPr>
          <w:rFonts w:ascii="Verdana" w:hAnsi="Verdana"/>
          <w:sz w:val="21"/>
        </w:rPr>
      </w:pPr>
    </w:p>
    <w:p w:rsidR="00466BFA" w:rsidRPr="00911A5B" w:rsidRDefault="00466BFA" w:rsidP="00466BFA">
      <w:pPr>
        <w:ind w:left="540" w:right="72"/>
        <w:jc w:val="both"/>
        <w:rPr>
          <w:rFonts w:ascii="Verdana" w:hAnsi="Verdana"/>
          <w:sz w:val="21"/>
        </w:rPr>
      </w:pPr>
    </w:p>
    <w:p w:rsidR="00466BFA" w:rsidRPr="00911A5B" w:rsidRDefault="00466BFA" w:rsidP="00466BFA">
      <w:pPr>
        <w:ind w:left="540" w:right="72"/>
        <w:jc w:val="center"/>
        <w:rPr>
          <w:rFonts w:ascii="Verdana" w:hAnsi="Verdana"/>
          <w:sz w:val="21"/>
        </w:rPr>
      </w:pPr>
    </w:p>
    <w:p w:rsidR="00466BFA" w:rsidRPr="0088241B" w:rsidRDefault="00466BFA" w:rsidP="00466BFA">
      <w:pPr>
        <w:ind w:left="540" w:right="72"/>
        <w:jc w:val="both"/>
        <w:rPr>
          <w:rFonts w:ascii="Verdana" w:hAnsi="Verdana"/>
          <w:i/>
          <w:sz w:val="21"/>
          <w:szCs w:val="20"/>
        </w:rPr>
      </w:pPr>
      <w:r w:rsidRPr="0088241B">
        <w:rPr>
          <w:rFonts w:ascii="Verdana" w:hAnsi="Verdana"/>
          <w:i/>
          <w:sz w:val="21"/>
        </w:rPr>
        <w:t xml:space="preserve">                            </w:t>
      </w:r>
      <w:r w:rsidRPr="0088241B">
        <w:rPr>
          <w:rFonts w:ascii="Verdana" w:hAnsi="Verdana"/>
          <w:i/>
          <w:sz w:val="21"/>
          <w:szCs w:val="20"/>
        </w:rPr>
        <w:t>Fuente.- Retomado de Hernández Rincón. 2008.</w:t>
      </w:r>
    </w:p>
    <w:p w:rsidR="00466BFA" w:rsidRPr="0088241B" w:rsidRDefault="00466BFA" w:rsidP="00466BFA">
      <w:pPr>
        <w:ind w:left="540" w:right="72"/>
        <w:jc w:val="both"/>
        <w:rPr>
          <w:rFonts w:ascii="Verdana" w:hAnsi="Verdana"/>
          <w:i/>
          <w:sz w:val="21"/>
        </w:rPr>
      </w:pPr>
    </w:p>
    <w:p w:rsidR="00466BFA" w:rsidRPr="00911A5B" w:rsidRDefault="00466BFA" w:rsidP="00466BFA">
      <w:pPr>
        <w:ind w:left="540" w:right="72"/>
        <w:jc w:val="both"/>
        <w:rPr>
          <w:rFonts w:ascii="Verdana" w:hAnsi="Verdana"/>
          <w:sz w:val="21"/>
        </w:rPr>
      </w:pPr>
      <w:r w:rsidRPr="00911A5B">
        <w:rPr>
          <w:rFonts w:ascii="Verdana" w:hAnsi="Verdana"/>
          <w:sz w:val="21"/>
        </w:rPr>
        <w:lastRenderedPageBreak/>
        <w:t xml:space="preserve"> “La negociación es una </w:t>
      </w:r>
      <w:r w:rsidRPr="00911A5B">
        <w:rPr>
          <w:rFonts w:ascii="Verdana" w:hAnsi="Verdana"/>
          <w:bCs/>
          <w:sz w:val="21"/>
        </w:rPr>
        <w:t>forma de alcanzar nuestros objetivos</w:t>
      </w:r>
      <w:r w:rsidRPr="00911A5B">
        <w:rPr>
          <w:rFonts w:ascii="Verdana" w:hAnsi="Verdana"/>
          <w:sz w:val="21"/>
        </w:rPr>
        <w:t xml:space="preserve"> cuando estos no dependen exclusivamente de nosotros sino que, por el contrario, </w:t>
      </w:r>
      <w:r w:rsidRPr="00911A5B">
        <w:rPr>
          <w:rFonts w:ascii="Verdana" w:hAnsi="Verdana"/>
          <w:sz w:val="21"/>
          <w:u w:val="single"/>
        </w:rPr>
        <w:t>requieren una interacción con otros sujetos</w:t>
      </w:r>
      <w:r w:rsidRPr="00911A5B">
        <w:rPr>
          <w:rFonts w:ascii="Verdana" w:hAnsi="Verdana"/>
          <w:sz w:val="21"/>
        </w:rPr>
        <w:t xml:space="preserve">. La negociación </w:t>
      </w:r>
      <w:r w:rsidRPr="00911A5B">
        <w:rPr>
          <w:rFonts w:ascii="Verdana" w:hAnsi="Verdana"/>
          <w:iCs/>
          <w:sz w:val="21"/>
        </w:rPr>
        <w:t>no es un fin en sí mismo</w:t>
      </w:r>
      <w:r w:rsidRPr="00911A5B">
        <w:rPr>
          <w:rFonts w:ascii="Verdana" w:hAnsi="Verdana"/>
          <w:sz w:val="21"/>
        </w:rPr>
        <w:t xml:space="preserve">, sino un </w:t>
      </w:r>
      <w:r w:rsidRPr="00911A5B">
        <w:rPr>
          <w:rFonts w:ascii="Verdana" w:hAnsi="Verdana"/>
          <w:bCs/>
          <w:sz w:val="21"/>
        </w:rPr>
        <w:t>procedimiento de conseguir unos objetivos y satisfacer unos intereses”</w:t>
      </w:r>
      <w:r w:rsidRPr="00911A5B">
        <w:rPr>
          <w:rFonts w:ascii="Verdana" w:hAnsi="Verdana"/>
          <w:bCs/>
          <w:sz w:val="21"/>
          <w:vertAlign w:val="superscript"/>
        </w:rPr>
        <w:t>4.</w:t>
      </w:r>
      <w:r w:rsidRPr="00911A5B">
        <w:rPr>
          <w:rFonts w:ascii="Verdana" w:hAnsi="Verdana"/>
          <w:sz w:val="21"/>
        </w:rPr>
        <w:t xml:space="preserve"> </w:t>
      </w:r>
    </w:p>
    <w:p w:rsidR="00466BFA" w:rsidRPr="00911A5B" w:rsidRDefault="00466BFA" w:rsidP="00466BFA">
      <w:pPr>
        <w:ind w:left="540" w:right="72"/>
        <w:jc w:val="both"/>
        <w:rPr>
          <w:rFonts w:ascii="Verdana" w:hAnsi="Verdana"/>
          <w:sz w:val="21"/>
        </w:rPr>
      </w:pPr>
    </w:p>
    <w:p w:rsidR="00466BFA" w:rsidRPr="00911A5B" w:rsidRDefault="00466BFA" w:rsidP="00466BFA">
      <w:pPr>
        <w:ind w:left="540" w:right="72"/>
        <w:jc w:val="both"/>
        <w:rPr>
          <w:rFonts w:ascii="Verdana" w:hAnsi="Verdana"/>
          <w:i/>
          <w:sz w:val="21"/>
          <w:vertAlign w:val="superscript"/>
        </w:rPr>
      </w:pPr>
      <w:r w:rsidRPr="00911A5B">
        <w:rPr>
          <w:rFonts w:ascii="Verdana" w:hAnsi="Verdana"/>
          <w:sz w:val="21"/>
        </w:rPr>
        <w:t>“Cualquier método de negociación debe ser evaluado por tres criterios: debe conducir a un acuerdo inteligente siempre que el acuerdo sea posible; debe ser eficiente; debe mejorar o al menos no dañar las relaciones entre las partes. Un acuerdo inteligente se puede definir como un acuerdo que satisface los intereses legítimos de cada parte en la medida de lo posible, resuelve equitativamente intereses en conflicto, es duradero y tiene en cuenta la comunidad de intereses”</w:t>
      </w:r>
      <w:r w:rsidRPr="00911A5B">
        <w:rPr>
          <w:rFonts w:ascii="Verdana" w:hAnsi="Verdana"/>
          <w:i/>
          <w:sz w:val="21"/>
          <w:vertAlign w:val="superscript"/>
        </w:rPr>
        <w:t>5</w:t>
      </w:r>
    </w:p>
    <w:p w:rsidR="00466BFA" w:rsidRPr="00911A5B" w:rsidRDefault="00466BFA" w:rsidP="00466BFA">
      <w:pPr>
        <w:ind w:left="540" w:right="72"/>
        <w:jc w:val="both"/>
        <w:rPr>
          <w:rFonts w:ascii="Verdana" w:hAnsi="Verdana"/>
          <w:sz w:val="21"/>
        </w:rPr>
      </w:pPr>
    </w:p>
    <w:p w:rsidR="00466BFA" w:rsidRPr="00911A5B" w:rsidRDefault="00466BFA" w:rsidP="00466BFA">
      <w:pPr>
        <w:widowControl w:val="0"/>
        <w:autoSpaceDE w:val="0"/>
        <w:autoSpaceDN w:val="0"/>
        <w:adjustRightInd w:val="0"/>
        <w:ind w:left="540" w:right="72"/>
        <w:jc w:val="both"/>
        <w:rPr>
          <w:rFonts w:ascii="Verdana" w:hAnsi="Verdana" w:cs="Arial"/>
          <w:sz w:val="21"/>
          <w:lang w:val="es-MX"/>
        </w:rPr>
      </w:pPr>
      <w:r w:rsidRPr="00911A5B">
        <w:rPr>
          <w:rFonts w:ascii="Verdana" w:hAnsi="Verdana" w:cs="Arial"/>
          <w:sz w:val="21"/>
          <w:lang w:val="es-MX"/>
        </w:rPr>
        <w:t>Algunos de los principales exponentes de este tema coinciden en las recomendaciones básicas en el ámbito de la negociación y el manejo de conflictos:</w:t>
      </w:r>
    </w:p>
    <w:p w:rsidR="00466BFA" w:rsidRPr="00911A5B" w:rsidRDefault="00466BFA" w:rsidP="00466BFA">
      <w:pPr>
        <w:widowControl w:val="0"/>
        <w:autoSpaceDE w:val="0"/>
        <w:autoSpaceDN w:val="0"/>
        <w:adjustRightInd w:val="0"/>
        <w:ind w:left="540" w:right="72"/>
        <w:jc w:val="both"/>
        <w:rPr>
          <w:rFonts w:ascii="Verdana" w:hAnsi="Verdana" w:cs="Arial"/>
          <w:sz w:val="21"/>
          <w:lang w:val="es-MX"/>
        </w:rPr>
      </w:pPr>
    </w:p>
    <w:p w:rsidR="00466BFA" w:rsidRPr="00911A5B" w:rsidRDefault="00466BFA" w:rsidP="00466BFA">
      <w:pPr>
        <w:widowControl w:val="0"/>
        <w:numPr>
          <w:ilvl w:val="0"/>
          <w:numId w:val="34"/>
        </w:numPr>
        <w:autoSpaceDE w:val="0"/>
        <w:autoSpaceDN w:val="0"/>
        <w:adjustRightInd w:val="0"/>
        <w:ind w:right="72"/>
        <w:rPr>
          <w:rFonts w:ascii="Verdana" w:hAnsi="Verdana" w:cs="Arial"/>
          <w:sz w:val="21"/>
          <w:lang w:val="es-MX"/>
        </w:rPr>
      </w:pPr>
      <w:r w:rsidRPr="00911A5B">
        <w:rPr>
          <w:rFonts w:ascii="Verdana" w:hAnsi="Verdana" w:cs="Arial"/>
          <w:sz w:val="21"/>
        </w:rPr>
        <w:t>El conflicto y el acuerdo dependen de un equilibrio de fuerzas.</w:t>
      </w:r>
    </w:p>
    <w:p w:rsidR="00466BFA" w:rsidRPr="00911A5B" w:rsidRDefault="00466BFA" w:rsidP="00466BFA">
      <w:pPr>
        <w:widowControl w:val="0"/>
        <w:numPr>
          <w:ilvl w:val="0"/>
          <w:numId w:val="34"/>
        </w:numPr>
        <w:autoSpaceDE w:val="0"/>
        <w:autoSpaceDN w:val="0"/>
        <w:adjustRightInd w:val="0"/>
        <w:ind w:right="72"/>
        <w:rPr>
          <w:rFonts w:ascii="Verdana" w:hAnsi="Verdana" w:cs="Arial"/>
          <w:sz w:val="21"/>
          <w:lang w:val="es-MX"/>
        </w:rPr>
      </w:pPr>
      <w:r w:rsidRPr="00911A5B">
        <w:rPr>
          <w:rFonts w:ascii="Verdana" w:hAnsi="Verdana" w:cs="Arial"/>
          <w:sz w:val="21"/>
        </w:rPr>
        <w:t>Un conflicto bien manejado NO genera ganadores ni vencidos.</w:t>
      </w:r>
    </w:p>
    <w:p w:rsidR="00466BFA" w:rsidRPr="00911A5B" w:rsidRDefault="00466BFA" w:rsidP="00466BFA">
      <w:pPr>
        <w:widowControl w:val="0"/>
        <w:numPr>
          <w:ilvl w:val="0"/>
          <w:numId w:val="34"/>
        </w:numPr>
        <w:autoSpaceDE w:val="0"/>
        <w:autoSpaceDN w:val="0"/>
        <w:adjustRightInd w:val="0"/>
        <w:ind w:right="72"/>
        <w:rPr>
          <w:rFonts w:ascii="Verdana" w:hAnsi="Verdana" w:cs="Arial"/>
          <w:sz w:val="21"/>
          <w:lang w:val="es-MX"/>
        </w:rPr>
      </w:pPr>
      <w:r w:rsidRPr="00911A5B">
        <w:rPr>
          <w:rFonts w:ascii="Verdana" w:hAnsi="Verdana" w:cs="Arial"/>
          <w:sz w:val="21"/>
        </w:rPr>
        <w:t>Cualquier negocio debe ser considerado como una relación a largo plazo</w:t>
      </w:r>
      <w:r>
        <w:rPr>
          <w:rFonts w:ascii="Verdana" w:hAnsi="Verdana" w:cs="Arial"/>
          <w:sz w:val="21"/>
        </w:rPr>
        <w:t>.</w:t>
      </w:r>
    </w:p>
    <w:p w:rsidR="00466BFA" w:rsidRPr="00911A5B" w:rsidRDefault="00466BFA" w:rsidP="00466BFA">
      <w:pPr>
        <w:widowControl w:val="0"/>
        <w:numPr>
          <w:ilvl w:val="0"/>
          <w:numId w:val="34"/>
        </w:numPr>
        <w:tabs>
          <w:tab w:val="left" w:pos="900"/>
        </w:tabs>
        <w:autoSpaceDE w:val="0"/>
        <w:autoSpaceDN w:val="0"/>
        <w:adjustRightInd w:val="0"/>
        <w:ind w:right="72"/>
        <w:rPr>
          <w:rFonts w:ascii="Verdana" w:hAnsi="Verdana" w:cs="Arial"/>
          <w:sz w:val="21"/>
        </w:rPr>
      </w:pPr>
      <w:r w:rsidRPr="00911A5B">
        <w:rPr>
          <w:rFonts w:ascii="Verdana" w:hAnsi="Verdana" w:cs="Arial"/>
          <w:sz w:val="21"/>
        </w:rPr>
        <w:t>Un negocio se construye sobre la base de la confianza.</w:t>
      </w:r>
    </w:p>
    <w:p w:rsidR="00466BFA" w:rsidRPr="00911A5B" w:rsidRDefault="00466BFA" w:rsidP="00466BFA">
      <w:pPr>
        <w:widowControl w:val="0"/>
        <w:numPr>
          <w:ilvl w:val="0"/>
          <w:numId w:val="34"/>
        </w:numPr>
        <w:tabs>
          <w:tab w:val="left" w:pos="900"/>
        </w:tabs>
        <w:autoSpaceDE w:val="0"/>
        <w:autoSpaceDN w:val="0"/>
        <w:adjustRightInd w:val="0"/>
        <w:ind w:right="72"/>
        <w:rPr>
          <w:rFonts w:ascii="Verdana" w:hAnsi="Verdana" w:cs="Arial"/>
          <w:sz w:val="21"/>
        </w:rPr>
      </w:pPr>
      <w:r w:rsidRPr="00911A5B">
        <w:rPr>
          <w:rFonts w:ascii="Verdana" w:hAnsi="Verdana" w:cs="Arial"/>
          <w:sz w:val="21"/>
        </w:rPr>
        <w:t>La confianza se alimenta del compromiso, por lo que una negociación establece</w:t>
      </w:r>
      <w:r>
        <w:rPr>
          <w:rFonts w:ascii="Verdana" w:hAnsi="Verdana" w:cs="Arial"/>
          <w:sz w:val="21"/>
        </w:rPr>
        <w:t xml:space="preserve"> </w:t>
      </w:r>
      <w:r w:rsidRPr="00911A5B">
        <w:rPr>
          <w:rFonts w:ascii="Verdana" w:hAnsi="Verdana" w:cs="Arial"/>
          <w:sz w:val="21"/>
        </w:rPr>
        <w:t>un compromiso que debe cumplirse.</w:t>
      </w:r>
    </w:p>
    <w:p w:rsidR="00466BFA" w:rsidRPr="00911A5B" w:rsidRDefault="00466BFA" w:rsidP="00466BFA">
      <w:pPr>
        <w:widowControl w:val="0"/>
        <w:numPr>
          <w:ilvl w:val="0"/>
          <w:numId w:val="34"/>
        </w:numPr>
        <w:tabs>
          <w:tab w:val="left" w:pos="900"/>
        </w:tabs>
        <w:autoSpaceDE w:val="0"/>
        <w:autoSpaceDN w:val="0"/>
        <w:adjustRightInd w:val="0"/>
        <w:ind w:right="72"/>
        <w:rPr>
          <w:rFonts w:ascii="Verdana" w:hAnsi="Verdana" w:cs="Arial"/>
          <w:sz w:val="21"/>
        </w:rPr>
      </w:pPr>
      <w:r w:rsidRPr="00911A5B">
        <w:rPr>
          <w:rFonts w:ascii="Verdana" w:hAnsi="Verdana" w:cs="Arial"/>
          <w:sz w:val="21"/>
        </w:rPr>
        <w:t xml:space="preserve">La comunicación es el </w:t>
      </w:r>
      <w:r w:rsidRPr="00911A5B">
        <w:rPr>
          <w:rFonts w:ascii="Verdana" w:hAnsi="Verdana" w:cs="Arial"/>
          <w:i/>
          <w:sz w:val="21"/>
        </w:rPr>
        <w:t>corazón</w:t>
      </w:r>
      <w:r w:rsidRPr="00911A5B">
        <w:rPr>
          <w:rFonts w:ascii="Verdana" w:hAnsi="Verdana" w:cs="Arial"/>
          <w:sz w:val="21"/>
        </w:rPr>
        <w:t xml:space="preserve"> de la negociación, su esencia.</w:t>
      </w:r>
    </w:p>
    <w:p w:rsidR="00466BFA" w:rsidRPr="00911A5B" w:rsidRDefault="00466BFA" w:rsidP="00466BFA">
      <w:pPr>
        <w:widowControl w:val="0"/>
        <w:numPr>
          <w:ilvl w:val="0"/>
          <w:numId w:val="34"/>
        </w:numPr>
        <w:tabs>
          <w:tab w:val="left" w:pos="900"/>
        </w:tabs>
        <w:autoSpaceDE w:val="0"/>
        <w:autoSpaceDN w:val="0"/>
        <w:adjustRightInd w:val="0"/>
        <w:ind w:right="72"/>
        <w:rPr>
          <w:rFonts w:ascii="Verdana" w:hAnsi="Verdana" w:cs="Arial"/>
          <w:sz w:val="21"/>
        </w:rPr>
      </w:pPr>
      <w:r w:rsidRPr="00911A5B">
        <w:rPr>
          <w:rFonts w:ascii="Verdana" w:hAnsi="Verdana" w:cs="Arial"/>
          <w:sz w:val="21"/>
        </w:rPr>
        <w:t>Para obtener lo que queremos hay que pedir más.</w:t>
      </w:r>
    </w:p>
    <w:p w:rsidR="00466BFA" w:rsidRPr="00911A5B" w:rsidRDefault="00466BFA" w:rsidP="00466BFA">
      <w:pPr>
        <w:widowControl w:val="0"/>
        <w:numPr>
          <w:ilvl w:val="0"/>
          <w:numId w:val="34"/>
        </w:numPr>
        <w:tabs>
          <w:tab w:val="left" w:pos="900"/>
        </w:tabs>
        <w:autoSpaceDE w:val="0"/>
        <w:autoSpaceDN w:val="0"/>
        <w:adjustRightInd w:val="0"/>
        <w:ind w:right="72"/>
        <w:rPr>
          <w:rFonts w:ascii="Verdana" w:hAnsi="Verdana" w:cs="Arial"/>
          <w:sz w:val="21"/>
        </w:rPr>
      </w:pPr>
      <w:r w:rsidRPr="00911A5B">
        <w:rPr>
          <w:rFonts w:ascii="Verdana" w:hAnsi="Verdana" w:cs="Arial"/>
          <w:sz w:val="21"/>
        </w:rPr>
        <w:t>Hay que prever un margen de negociación, holgura, a fin de garantizar los resultados esperados.</w:t>
      </w:r>
    </w:p>
    <w:p w:rsidR="00466BFA" w:rsidRPr="00911A5B" w:rsidRDefault="00466BFA" w:rsidP="00466BFA">
      <w:pPr>
        <w:widowControl w:val="0"/>
        <w:numPr>
          <w:ilvl w:val="0"/>
          <w:numId w:val="34"/>
        </w:numPr>
        <w:tabs>
          <w:tab w:val="left" w:pos="900"/>
        </w:tabs>
        <w:autoSpaceDE w:val="0"/>
        <w:autoSpaceDN w:val="0"/>
        <w:adjustRightInd w:val="0"/>
        <w:ind w:right="72"/>
        <w:rPr>
          <w:rFonts w:ascii="Verdana" w:hAnsi="Verdana" w:cs="Arial"/>
          <w:sz w:val="21"/>
        </w:rPr>
      </w:pPr>
      <w:r w:rsidRPr="00911A5B">
        <w:rPr>
          <w:rFonts w:ascii="Verdana" w:hAnsi="Verdana" w:cs="Arial"/>
          <w:sz w:val="21"/>
        </w:rPr>
        <w:t>En la mesa de negociación se habla de proyectos y propuestas, no de personas.</w:t>
      </w:r>
    </w:p>
    <w:p w:rsidR="00466BFA" w:rsidRPr="00911A5B" w:rsidRDefault="00466BFA" w:rsidP="00466BFA">
      <w:pPr>
        <w:widowControl w:val="0"/>
        <w:numPr>
          <w:ilvl w:val="0"/>
          <w:numId w:val="34"/>
        </w:numPr>
        <w:tabs>
          <w:tab w:val="left" w:pos="900"/>
        </w:tabs>
        <w:autoSpaceDE w:val="0"/>
        <w:autoSpaceDN w:val="0"/>
        <w:adjustRightInd w:val="0"/>
        <w:ind w:right="72"/>
        <w:rPr>
          <w:rFonts w:ascii="Verdana" w:hAnsi="Verdana" w:cs="Arial"/>
          <w:sz w:val="21"/>
        </w:rPr>
      </w:pPr>
      <w:r w:rsidRPr="00911A5B">
        <w:rPr>
          <w:rFonts w:ascii="Verdana" w:hAnsi="Verdana" w:cs="Arial"/>
          <w:sz w:val="21"/>
        </w:rPr>
        <w:t>Cuanto mejor se conoce al interlocutor y su organización, se logra una negociación exitosa</w:t>
      </w:r>
    </w:p>
    <w:p w:rsidR="00466BFA" w:rsidRPr="00911A5B" w:rsidRDefault="00466BFA" w:rsidP="00466BFA">
      <w:pPr>
        <w:ind w:left="540" w:right="72"/>
        <w:jc w:val="both"/>
        <w:rPr>
          <w:rFonts w:ascii="Verdana" w:hAnsi="Verdana"/>
          <w:sz w:val="21"/>
        </w:rPr>
      </w:pPr>
    </w:p>
    <w:p w:rsidR="00466BFA" w:rsidRPr="00911A5B" w:rsidRDefault="00466BFA" w:rsidP="00466BFA">
      <w:pPr>
        <w:pStyle w:val="Ttulo1"/>
        <w:tabs>
          <w:tab w:val="left" w:pos="9720"/>
        </w:tabs>
        <w:ind w:left="540" w:right="72"/>
        <w:jc w:val="both"/>
        <w:rPr>
          <w:rFonts w:ascii="Verdana" w:hAnsi="Verdana"/>
          <w:b w:val="0"/>
          <w:color w:val="FF0000"/>
          <w:sz w:val="21"/>
        </w:rPr>
      </w:pPr>
      <w:r w:rsidRPr="00911A5B">
        <w:rPr>
          <w:rFonts w:ascii="Verdana" w:hAnsi="Verdana"/>
          <w:sz w:val="21"/>
        </w:rPr>
        <w:t xml:space="preserve"> </w:t>
      </w:r>
    </w:p>
    <w:p w:rsidR="00466BFA" w:rsidRPr="0088241B" w:rsidRDefault="00466BFA" w:rsidP="00466BFA">
      <w:pPr>
        <w:pStyle w:val="Ttulo1"/>
        <w:tabs>
          <w:tab w:val="left" w:pos="9720"/>
        </w:tabs>
        <w:ind w:left="540" w:right="72"/>
        <w:jc w:val="center"/>
        <w:rPr>
          <w:rFonts w:ascii="Verdana" w:hAnsi="Verdana"/>
          <w:color w:val="943634" w:themeColor="accent2" w:themeShade="BF"/>
          <w:sz w:val="21"/>
          <w:u w:val="none"/>
        </w:rPr>
      </w:pPr>
      <w:bookmarkStart w:id="3" w:name="_Toc133825215"/>
      <w:r w:rsidRPr="0088241B">
        <w:rPr>
          <w:rFonts w:ascii="Verdana" w:hAnsi="Verdana"/>
          <w:color w:val="943634" w:themeColor="accent2" w:themeShade="BF"/>
          <w:sz w:val="21"/>
          <w:u w:val="none"/>
        </w:rPr>
        <w:t xml:space="preserve">Actitudes de negociación: </w:t>
      </w:r>
      <w:r w:rsidRPr="0088241B">
        <w:rPr>
          <w:rFonts w:ascii="Verdana" w:hAnsi="Verdana"/>
          <w:i/>
          <w:color w:val="943634" w:themeColor="accent2" w:themeShade="BF"/>
          <w:sz w:val="21"/>
          <w:u w:val="none"/>
        </w:rPr>
        <w:t>ganar–ganar</w:t>
      </w:r>
      <w:bookmarkEnd w:id="3"/>
    </w:p>
    <w:p w:rsidR="00466BFA" w:rsidRPr="00911A5B" w:rsidRDefault="00466BFA" w:rsidP="00466BFA">
      <w:pPr>
        <w:ind w:left="540" w:right="72"/>
        <w:rPr>
          <w:rFonts w:ascii="Verdana" w:hAnsi="Verdana"/>
          <w:b/>
          <w:sz w:val="21"/>
        </w:rPr>
      </w:pPr>
    </w:p>
    <w:p w:rsidR="00466BFA" w:rsidRPr="00911A5B" w:rsidRDefault="00895BE4" w:rsidP="00466BFA">
      <w:pPr>
        <w:ind w:left="540" w:right="72"/>
        <w:jc w:val="both"/>
        <w:rPr>
          <w:rFonts w:ascii="Verdana" w:hAnsi="Verdana" w:cs="Arial"/>
          <w:bCs/>
          <w:sz w:val="21"/>
        </w:rPr>
      </w:pPr>
      <w:r>
        <w:rPr>
          <w:noProof/>
          <w:lang w:val="es-CL" w:eastAsia="es-CL"/>
        </w:rPr>
        <w:drawing>
          <wp:anchor distT="0" distB="0" distL="114300" distR="114300" simplePos="0" relativeHeight="251659776" behindDoc="0" locked="0" layoutInCell="1" allowOverlap="1">
            <wp:simplePos x="0" y="0"/>
            <wp:positionH relativeFrom="column">
              <wp:posOffset>342900</wp:posOffset>
            </wp:positionH>
            <wp:positionV relativeFrom="paragraph">
              <wp:posOffset>71755</wp:posOffset>
            </wp:positionV>
            <wp:extent cx="2628900" cy="2292985"/>
            <wp:effectExtent l="0" t="0" r="0" b="0"/>
            <wp:wrapSquare wrapText="bothSides"/>
            <wp:docPr id="84" name="Imagen 84" descr="Negociac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Negociacion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2292985"/>
                    </a:xfrm>
                    <a:prstGeom prst="rect">
                      <a:avLst/>
                    </a:prstGeom>
                    <a:noFill/>
                    <a:ln>
                      <a:noFill/>
                    </a:ln>
                  </pic:spPr>
                </pic:pic>
              </a:graphicData>
            </a:graphic>
            <wp14:sizeRelH relativeFrom="page">
              <wp14:pctWidth>0</wp14:pctWidth>
            </wp14:sizeRelH>
            <wp14:sizeRelV relativeFrom="page">
              <wp14:pctHeight>0</wp14:pctHeight>
            </wp14:sizeRelV>
          </wp:anchor>
        </w:drawing>
      </w:r>
      <w:r w:rsidR="00466BFA" w:rsidRPr="00911A5B">
        <w:rPr>
          <w:rFonts w:ascii="Verdana" w:hAnsi="Verdana"/>
          <w:sz w:val="21"/>
        </w:rPr>
        <w:t>Las actitudes para garantizar una negociación se definen como procesos para solucionar problemas basados en principios para lograr resultados efectivos y mejorar las relaciones humanas entre los negociadores.</w:t>
      </w:r>
      <w:r w:rsidR="00466BFA" w:rsidRPr="00911A5B">
        <w:rPr>
          <w:rFonts w:ascii="Verdana" w:hAnsi="Verdana"/>
          <w:sz w:val="21"/>
          <w:vertAlign w:val="superscript"/>
        </w:rPr>
        <w:t>6</w:t>
      </w:r>
      <w:r w:rsidR="00466BFA" w:rsidRPr="00911A5B">
        <w:rPr>
          <w:rFonts w:ascii="Verdana" w:hAnsi="Verdana"/>
          <w:sz w:val="21"/>
        </w:rPr>
        <w:t xml:space="preserve"> </w:t>
      </w:r>
      <w:r w:rsidR="00466BFA" w:rsidRPr="00911A5B">
        <w:rPr>
          <w:rFonts w:ascii="Verdana" w:hAnsi="Verdana" w:cs="Arial"/>
          <w:bCs/>
          <w:sz w:val="21"/>
        </w:rPr>
        <w:t xml:space="preserve">En el lenguaje organizacional comúnmente escuchamos que la mejor manera de integrar un conflicto es lograr una negociación </w:t>
      </w:r>
      <w:r w:rsidR="00466BFA" w:rsidRPr="00911A5B">
        <w:rPr>
          <w:rFonts w:ascii="Verdana" w:hAnsi="Verdana" w:cs="Arial"/>
          <w:bCs/>
          <w:i/>
          <w:sz w:val="21"/>
        </w:rPr>
        <w:t>ganar-ganar</w:t>
      </w:r>
      <w:r w:rsidR="00466BFA" w:rsidRPr="00911A5B">
        <w:rPr>
          <w:rFonts w:ascii="Verdana" w:hAnsi="Verdana" w:cs="Arial"/>
          <w:bCs/>
          <w:sz w:val="21"/>
        </w:rPr>
        <w:t xml:space="preserve">, aunque también existen otras dualidades en la negociación, tales como: </w:t>
      </w:r>
      <w:r w:rsidR="00466BFA" w:rsidRPr="00911A5B">
        <w:rPr>
          <w:rFonts w:ascii="Verdana" w:hAnsi="Verdana" w:cs="Arial"/>
          <w:bCs/>
          <w:i/>
          <w:sz w:val="21"/>
        </w:rPr>
        <w:t>ganar-perder</w:t>
      </w:r>
      <w:r w:rsidR="00466BFA" w:rsidRPr="00911A5B">
        <w:rPr>
          <w:rFonts w:ascii="Verdana" w:hAnsi="Verdana" w:cs="Arial"/>
          <w:bCs/>
          <w:sz w:val="21"/>
        </w:rPr>
        <w:t xml:space="preserve">, </w:t>
      </w:r>
      <w:r w:rsidR="00466BFA" w:rsidRPr="00911A5B">
        <w:rPr>
          <w:rFonts w:ascii="Verdana" w:hAnsi="Verdana" w:cs="Arial"/>
          <w:bCs/>
          <w:i/>
          <w:sz w:val="21"/>
        </w:rPr>
        <w:t>perder-ganar</w:t>
      </w:r>
      <w:r w:rsidR="00466BFA" w:rsidRPr="00911A5B">
        <w:rPr>
          <w:rFonts w:ascii="Verdana" w:hAnsi="Verdana" w:cs="Arial"/>
          <w:bCs/>
          <w:sz w:val="21"/>
        </w:rPr>
        <w:t xml:space="preserve">, </w:t>
      </w:r>
      <w:r w:rsidR="00466BFA" w:rsidRPr="00911A5B">
        <w:rPr>
          <w:rFonts w:ascii="Verdana" w:hAnsi="Verdana" w:cs="Arial"/>
          <w:bCs/>
          <w:i/>
          <w:sz w:val="21"/>
        </w:rPr>
        <w:t>perder-perder</w:t>
      </w:r>
      <w:r w:rsidR="00466BFA" w:rsidRPr="00911A5B">
        <w:rPr>
          <w:rFonts w:ascii="Verdana" w:hAnsi="Verdana" w:cs="Arial"/>
          <w:bCs/>
          <w:sz w:val="21"/>
        </w:rPr>
        <w:t>.</w:t>
      </w:r>
    </w:p>
    <w:p w:rsidR="00466BFA" w:rsidRPr="00911A5B" w:rsidRDefault="00466BFA" w:rsidP="00466BFA">
      <w:pPr>
        <w:widowControl w:val="0"/>
        <w:autoSpaceDE w:val="0"/>
        <w:autoSpaceDN w:val="0"/>
        <w:adjustRightInd w:val="0"/>
        <w:ind w:left="540" w:right="72"/>
        <w:jc w:val="both"/>
        <w:rPr>
          <w:rFonts w:ascii="Verdana" w:hAnsi="Verdana" w:cs="Arial"/>
          <w:bCs/>
          <w:sz w:val="21"/>
        </w:rPr>
      </w:pPr>
    </w:p>
    <w:p w:rsidR="00466BFA" w:rsidRPr="00911A5B" w:rsidRDefault="00466BFA" w:rsidP="00466BFA">
      <w:pPr>
        <w:widowControl w:val="0"/>
        <w:autoSpaceDE w:val="0"/>
        <w:autoSpaceDN w:val="0"/>
        <w:adjustRightInd w:val="0"/>
        <w:ind w:left="540" w:right="72"/>
        <w:jc w:val="both"/>
        <w:rPr>
          <w:rFonts w:ascii="Verdana" w:hAnsi="Verdana" w:cs="Arial"/>
          <w:bCs/>
          <w:sz w:val="21"/>
        </w:rPr>
      </w:pPr>
      <w:r w:rsidRPr="00911A5B">
        <w:rPr>
          <w:rFonts w:ascii="Verdana" w:hAnsi="Verdana" w:cs="Arial"/>
          <w:bCs/>
          <w:sz w:val="21"/>
        </w:rPr>
        <w:t xml:space="preserve">Stephen R. Covey,  en su obra  Los siete hábitos de la gente altamente efectiva, señala que el </w:t>
      </w:r>
      <w:r w:rsidRPr="00911A5B">
        <w:rPr>
          <w:rFonts w:ascii="Verdana" w:hAnsi="Verdana" w:cs="Arial"/>
          <w:bCs/>
          <w:i/>
          <w:sz w:val="21"/>
        </w:rPr>
        <w:t>cuarto hábito</w:t>
      </w:r>
      <w:r w:rsidRPr="00911A5B">
        <w:rPr>
          <w:rFonts w:ascii="Verdana" w:hAnsi="Verdana" w:cs="Arial"/>
          <w:bCs/>
          <w:sz w:val="21"/>
        </w:rPr>
        <w:t xml:space="preserve"> es precisamente pensar en </w:t>
      </w:r>
      <w:r w:rsidRPr="00911A5B">
        <w:rPr>
          <w:rFonts w:ascii="Verdana" w:hAnsi="Verdana" w:cs="Arial"/>
          <w:bCs/>
          <w:i/>
          <w:sz w:val="21"/>
        </w:rPr>
        <w:t>ganar- ganar</w:t>
      </w:r>
      <w:r w:rsidRPr="00911A5B">
        <w:rPr>
          <w:rFonts w:ascii="Verdana" w:hAnsi="Verdana" w:cs="Arial"/>
          <w:bCs/>
          <w:sz w:val="21"/>
          <w:vertAlign w:val="superscript"/>
        </w:rPr>
        <w:t>7,</w:t>
      </w:r>
      <w:r w:rsidRPr="00911A5B">
        <w:rPr>
          <w:rFonts w:ascii="Verdana" w:hAnsi="Verdana" w:cs="Arial"/>
          <w:bCs/>
          <w:sz w:val="21"/>
        </w:rPr>
        <w:t xml:space="preserve"> como el hábito de liderazgo interpersonal efectivo. Asimismo, explica que existen paradigmas o posiciones de interacción humana,</w:t>
      </w:r>
      <w:r w:rsidRPr="00911A5B">
        <w:rPr>
          <w:rFonts w:ascii="Verdana" w:hAnsi="Verdana" w:cs="Arial"/>
          <w:bCs/>
          <w:i/>
          <w:iCs/>
          <w:sz w:val="21"/>
        </w:rPr>
        <w:t xml:space="preserve"> </w:t>
      </w:r>
      <w:r w:rsidRPr="00911A5B">
        <w:rPr>
          <w:rFonts w:ascii="Verdana" w:hAnsi="Verdana" w:cs="Arial"/>
          <w:bCs/>
          <w:iCs/>
          <w:sz w:val="21"/>
        </w:rPr>
        <w:t>dentro de los cuales se tienen</w:t>
      </w:r>
      <w:r w:rsidRPr="00911A5B">
        <w:rPr>
          <w:rFonts w:ascii="Verdana" w:hAnsi="Verdana" w:cs="Arial"/>
          <w:bCs/>
          <w:i/>
          <w:iCs/>
          <w:sz w:val="21"/>
        </w:rPr>
        <w:t>:</w:t>
      </w:r>
      <w:r w:rsidRPr="00911A5B">
        <w:rPr>
          <w:rFonts w:ascii="Verdana" w:hAnsi="Verdana" w:cs="Arial"/>
          <w:bCs/>
          <w:iCs/>
          <w:sz w:val="21"/>
        </w:rPr>
        <w:t xml:space="preserve"> </w:t>
      </w:r>
    </w:p>
    <w:p w:rsidR="00466BFA" w:rsidRPr="00911A5B" w:rsidRDefault="00466BFA" w:rsidP="00466BFA">
      <w:pPr>
        <w:widowControl w:val="0"/>
        <w:autoSpaceDE w:val="0"/>
        <w:autoSpaceDN w:val="0"/>
        <w:adjustRightInd w:val="0"/>
        <w:ind w:left="540" w:right="72"/>
        <w:jc w:val="both"/>
        <w:rPr>
          <w:rFonts w:ascii="Verdana" w:hAnsi="Verdana" w:cs="Arial"/>
          <w:bCs/>
          <w:i/>
          <w:iCs/>
          <w:sz w:val="21"/>
        </w:rPr>
      </w:pPr>
    </w:p>
    <w:p w:rsidR="00466BFA" w:rsidRPr="00911A5B" w:rsidRDefault="00466BFA" w:rsidP="00466BFA">
      <w:pPr>
        <w:widowControl w:val="0"/>
        <w:numPr>
          <w:ilvl w:val="0"/>
          <w:numId w:val="10"/>
        </w:numPr>
        <w:autoSpaceDE w:val="0"/>
        <w:autoSpaceDN w:val="0"/>
        <w:adjustRightInd w:val="0"/>
        <w:ind w:right="72"/>
        <w:jc w:val="both"/>
        <w:rPr>
          <w:rFonts w:ascii="Verdana" w:hAnsi="Verdana" w:cs="Arial"/>
          <w:sz w:val="21"/>
        </w:rPr>
      </w:pPr>
      <w:r w:rsidRPr="00911A5B">
        <w:rPr>
          <w:rFonts w:ascii="Verdana" w:hAnsi="Verdana" w:cs="Arial"/>
          <w:bCs/>
          <w:i/>
          <w:iCs/>
          <w:sz w:val="21"/>
        </w:rPr>
        <w:t>Ganar/ganar.</w:t>
      </w:r>
      <w:r w:rsidRPr="00911A5B">
        <w:rPr>
          <w:rFonts w:ascii="Verdana" w:hAnsi="Verdana" w:cs="Arial"/>
          <w:b/>
          <w:bCs/>
          <w:i/>
          <w:iCs/>
          <w:sz w:val="21"/>
        </w:rPr>
        <w:t xml:space="preserve"> </w:t>
      </w:r>
      <w:r w:rsidRPr="00911A5B">
        <w:rPr>
          <w:rFonts w:ascii="Verdana" w:hAnsi="Verdana" w:cs="Arial"/>
          <w:bCs/>
          <w:iCs/>
          <w:sz w:val="21"/>
        </w:rPr>
        <w:t>S</w:t>
      </w:r>
      <w:r w:rsidRPr="00911A5B">
        <w:rPr>
          <w:rFonts w:ascii="Verdana" w:hAnsi="Verdana" w:cs="Arial"/>
          <w:sz w:val="21"/>
        </w:rPr>
        <w:t xml:space="preserve">ignifica que los acuerdos o soluciones son mutuamente benéficos, mutuamente satisfactorios. Es ver la vida como un escenario cooperativo, no </w:t>
      </w:r>
      <w:r w:rsidRPr="00911A5B">
        <w:rPr>
          <w:rFonts w:ascii="Verdana" w:hAnsi="Verdana" w:cs="Arial"/>
          <w:sz w:val="21"/>
        </w:rPr>
        <w:lastRenderedPageBreak/>
        <w:t xml:space="preserve">competitivo. Se basa en el </w:t>
      </w:r>
      <w:r w:rsidRPr="00911A5B">
        <w:rPr>
          <w:rFonts w:ascii="Verdana" w:hAnsi="Verdana" w:cs="Arial"/>
          <w:i/>
          <w:sz w:val="21"/>
        </w:rPr>
        <w:t>paradigma</w:t>
      </w:r>
      <w:r w:rsidRPr="00911A5B">
        <w:rPr>
          <w:rFonts w:ascii="Verdana" w:hAnsi="Verdana" w:cs="Arial"/>
          <w:sz w:val="21"/>
        </w:rPr>
        <w:t xml:space="preserve"> de que hay mucho para todos, de que </w:t>
      </w:r>
      <w:r w:rsidRPr="00911A5B">
        <w:rPr>
          <w:rFonts w:ascii="Verdana" w:hAnsi="Verdana" w:cs="Arial"/>
          <w:i/>
          <w:sz w:val="21"/>
        </w:rPr>
        <w:t>el éxito de una persona no se logra a expensas o excluyendo el éxito de los otros</w:t>
      </w:r>
      <w:r w:rsidRPr="00911A5B">
        <w:rPr>
          <w:rFonts w:ascii="Verdana" w:hAnsi="Verdana" w:cs="Arial"/>
          <w:sz w:val="21"/>
        </w:rPr>
        <w:t>.</w:t>
      </w:r>
    </w:p>
    <w:p w:rsidR="00466BFA" w:rsidRPr="00911A5B" w:rsidRDefault="00466BFA" w:rsidP="00466BFA">
      <w:pPr>
        <w:widowControl w:val="0"/>
        <w:autoSpaceDE w:val="0"/>
        <w:autoSpaceDN w:val="0"/>
        <w:adjustRightInd w:val="0"/>
        <w:ind w:left="540" w:right="72"/>
        <w:jc w:val="both"/>
        <w:rPr>
          <w:rFonts w:ascii="Verdana" w:hAnsi="Verdana" w:cs="Arial"/>
          <w:sz w:val="21"/>
        </w:rPr>
      </w:pPr>
    </w:p>
    <w:p w:rsidR="00466BFA" w:rsidRPr="00911A5B" w:rsidRDefault="00466BFA" w:rsidP="00466BFA">
      <w:pPr>
        <w:widowControl w:val="0"/>
        <w:numPr>
          <w:ilvl w:val="0"/>
          <w:numId w:val="10"/>
        </w:numPr>
        <w:autoSpaceDE w:val="0"/>
        <w:autoSpaceDN w:val="0"/>
        <w:adjustRightInd w:val="0"/>
        <w:ind w:right="72"/>
        <w:jc w:val="both"/>
        <w:rPr>
          <w:rFonts w:ascii="Verdana" w:hAnsi="Verdana" w:cs="Arial"/>
          <w:sz w:val="21"/>
        </w:rPr>
      </w:pPr>
      <w:r w:rsidRPr="00911A5B">
        <w:rPr>
          <w:rFonts w:ascii="Verdana" w:hAnsi="Verdana" w:cs="Arial"/>
          <w:bCs/>
          <w:i/>
          <w:sz w:val="21"/>
        </w:rPr>
        <w:t>Gano/pierdes.</w:t>
      </w:r>
      <w:r w:rsidRPr="00911A5B">
        <w:rPr>
          <w:rFonts w:ascii="Verdana" w:hAnsi="Verdana" w:cs="Arial"/>
          <w:b/>
          <w:bCs/>
          <w:sz w:val="21"/>
        </w:rPr>
        <w:t xml:space="preserve"> </w:t>
      </w:r>
      <w:r w:rsidRPr="00911A5B">
        <w:rPr>
          <w:rFonts w:ascii="Verdana" w:hAnsi="Verdana" w:cs="Arial"/>
          <w:sz w:val="21"/>
        </w:rPr>
        <w:t xml:space="preserve">Las que se identifican con este paradigma son proclives a utilizar la posición, el poder, los títulos o la personalidad para lograr lo que persiguen; </w:t>
      </w:r>
      <w:r w:rsidRPr="00911A5B">
        <w:rPr>
          <w:rFonts w:ascii="Verdana" w:hAnsi="Verdana" w:cs="Arial"/>
          <w:bCs/>
          <w:sz w:val="21"/>
        </w:rPr>
        <w:t>c</w:t>
      </w:r>
      <w:r w:rsidRPr="00911A5B">
        <w:rPr>
          <w:rFonts w:ascii="Verdana" w:hAnsi="Verdana" w:cs="Arial"/>
          <w:sz w:val="21"/>
        </w:rPr>
        <w:t>omo estilo de liderazgo, es el enfoque autoritario. La mayor parte de la vida es una realidad interdependiente, no independiente; la mentalidad de gano/pierdes no conduce a esa cooperación.</w:t>
      </w:r>
    </w:p>
    <w:p w:rsidR="00466BFA" w:rsidRPr="00911A5B" w:rsidRDefault="00466BFA" w:rsidP="00466BFA">
      <w:pPr>
        <w:widowControl w:val="0"/>
        <w:autoSpaceDE w:val="0"/>
        <w:autoSpaceDN w:val="0"/>
        <w:adjustRightInd w:val="0"/>
        <w:ind w:left="540" w:right="72"/>
        <w:jc w:val="both"/>
        <w:rPr>
          <w:rFonts w:ascii="Verdana" w:hAnsi="Verdana" w:cs="Arial"/>
          <w:bCs/>
          <w:sz w:val="21"/>
        </w:rPr>
      </w:pPr>
    </w:p>
    <w:p w:rsidR="00466BFA" w:rsidRPr="00911A5B" w:rsidRDefault="00466BFA" w:rsidP="00466BFA">
      <w:pPr>
        <w:widowControl w:val="0"/>
        <w:numPr>
          <w:ilvl w:val="0"/>
          <w:numId w:val="10"/>
        </w:numPr>
        <w:autoSpaceDE w:val="0"/>
        <w:autoSpaceDN w:val="0"/>
        <w:adjustRightInd w:val="0"/>
        <w:ind w:right="72"/>
        <w:jc w:val="both"/>
        <w:rPr>
          <w:rFonts w:ascii="Verdana" w:hAnsi="Verdana" w:cs="Arial"/>
          <w:sz w:val="21"/>
        </w:rPr>
      </w:pPr>
      <w:r w:rsidRPr="00911A5B">
        <w:rPr>
          <w:rFonts w:ascii="Verdana" w:hAnsi="Verdana" w:cs="Arial"/>
          <w:bCs/>
          <w:i/>
          <w:sz w:val="21"/>
        </w:rPr>
        <w:t>Pierdo/gano.</w:t>
      </w:r>
      <w:r w:rsidRPr="00911A5B">
        <w:rPr>
          <w:rFonts w:ascii="Verdana" w:hAnsi="Verdana" w:cs="Arial"/>
          <w:b/>
          <w:bCs/>
          <w:sz w:val="21"/>
        </w:rPr>
        <w:t xml:space="preserve"> </w:t>
      </w:r>
      <w:r w:rsidRPr="00911A5B">
        <w:rPr>
          <w:rFonts w:ascii="Verdana" w:hAnsi="Verdana" w:cs="Arial"/>
          <w:bCs/>
          <w:sz w:val="21"/>
        </w:rPr>
        <w:t>E</w:t>
      </w:r>
      <w:r w:rsidRPr="00911A5B">
        <w:rPr>
          <w:rFonts w:ascii="Verdana" w:hAnsi="Verdana" w:cs="Arial"/>
          <w:sz w:val="21"/>
        </w:rPr>
        <w:t>sta posición es peor que la anterior, quienes la asumen no tienen ninguna norma: ningún requerimiento, ninguna expectativa, ninguna visión. Las personas que piensan en pierdo/ganas por lo general están deseosas de agradar o apaciguar. Buscan fuerza en la aceptación o la popularidad; tienen poco coraje para expresar sus sentimientos y convicciones, y la fuerza del yo de los demás las intimida fácilmente.</w:t>
      </w:r>
    </w:p>
    <w:p w:rsidR="00466BFA" w:rsidRPr="00911A5B" w:rsidRDefault="00466BFA" w:rsidP="00466BFA">
      <w:pPr>
        <w:widowControl w:val="0"/>
        <w:autoSpaceDE w:val="0"/>
        <w:autoSpaceDN w:val="0"/>
        <w:adjustRightInd w:val="0"/>
        <w:ind w:left="540" w:right="72"/>
        <w:jc w:val="both"/>
        <w:rPr>
          <w:rFonts w:ascii="Verdana" w:hAnsi="Verdana" w:cs="Arial"/>
          <w:sz w:val="21"/>
        </w:rPr>
      </w:pPr>
    </w:p>
    <w:p w:rsidR="00466BFA" w:rsidRPr="00911A5B" w:rsidRDefault="00466BFA" w:rsidP="00466BFA">
      <w:pPr>
        <w:widowControl w:val="0"/>
        <w:autoSpaceDE w:val="0"/>
        <w:autoSpaceDN w:val="0"/>
        <w:adjustRightInd w:val="0"/>
        <w:ind w:left="540" w:right="72"/>
        <w:jc w:val="both"/>
        <w:rPr>
          <w:rFonts w:ascii="Verdana" w:hAnsi="Verdana" w:cs="Arial"/>
          <w:sz w:val="21"/>
        </w:rPr>
      </w:pPr>
      <w:r w:rsidRPr="00911A5B">
        <w:rPr>
          <w:rFonts w:ascii="Verdana" w:hAnsi="Verdana" w:cs="Arial"/>
          <w:sz w:val="21"/>
        </w:rPr>
        <w:t>Tanto la de gano/pierdes como la de pierdo/ganas son posiciones débiles, basadas en las inseguridades personales. A corto plazo, gano/pierdes produce más resultados porque se basa en la fuerza y el talento de las personas que están en la cima. Pierdo/gano es débil y caótico desde el principio.</w:t>
      </w:r>
    </w:p>
    <w:p w:rsidR="00466BFA" w:rsidRPr="00911A5B" w:rsidRDefault="00466BFA" w:rsidP="00466BFA">
      <w:pPr>
        <w:widowControl w:val="0"/>
        <w:autoSpaceDE w:val="0"/>
        <w:autoSpaceDN w:val="0"/>
        <w:adjustRightInd w:val="0"/>
        <w:ind w:left="540" w:right="72"/>
        <w:jc w:val="both"/>
        <w:rPr>
          <w:rFonts w:ascii="Verdana" w:hAnsi="Verdana" w:cs="Arial"/>
          <w:sz w:val="21"/>
        </w:rPr>
      </w:pPr>
    </w:p>
    <w:p w:rsidR="00466BFA" w:rsidRPr="00911A5B" w:rsidRDefault="00466BFA" w:rsidP="00466BFA">
      <w:pPr>
        <w:widowControl w:val="0"/>
        <w:numPr>
          <w:ilvl w:val="0"/>
          <w:numId w:val="10"/>
        </w:numPr>
        <w:autoSpaceDE w:val="0"/>
        <w:autoSpaceDN w:val="0"/>
        <w:adjustRightInd w:val="0"/>
        <w:ind w:right="72"/>
        <w:jc w:val="both"/>
        <w:rPr>
          <w:rFonts w:ascii="Verdana" w:hAnsi="Verdana" w:cs="Arial"/>
          <w:sz w:val="21"/>
        </w:rPr>
      </w:pPr>
      <w:r w:rsidRPr="00911A5B">
        <w:rPr>
          <w:rFonts w:ascii="Verdana" w:hAnsi="Verdana" w:cs="Arial"/>
          <w:i/>
          <w:sz w:val="21"/>
        </w:rPr>
        <w:t xml:space="preserve">Pierdo/pierdes. </w:t>
      </w:r>
      <w:r w:rsidRPr="00911A5B">
        <w:rPr>
          <w:rFonts w:ascii="Verdana" w:hAnsi="Verdana" w:cs="Arial"/>
          <w:sz w:val="21"/>
        </w:rPr>
        <w:t xml:space="preserve">Se presenta cuando se reúnen dos personas del tipo gano/pierdes, es decir, cuando interactúan dos individuos resueltos, obstinados y egoístas. Los dos se vuelven vengativos y desearán recobrar lo que se les quitó o hacérselas pagar al otro. Es la filosofía del conflicto, de la guerra; es también la filosofía de las personas altamente dependientes sin dirección interior, que son desdichadas y piensan que todos los demás también deben serlo. </w:t>
      </w:r>
    </w:p>
    <w:p w:rsidR="00466BFA" w:rsidRPr="00911A5B" w:rsidRDefault="00466BFA" w:rsidP="00466BFA">
      <w:pPr>
        <w:widowControl w:val="0"/>
        <w:autoSpaceDE w:val="0"/>
        <w:autoSpaceDN w:val="0"/>
        <w:adjustRightInd w:val="0"/>
        <w:ind w:left="540" w:right="72"/>
        <w:jc w:val="both"/>
        <w:rPr>
          <w:rFonts w:ascii="Verdana" w:hAnsi="Verdana" w:cs="Arial"/>
          <w:sz w:val="21"/>
        </w:rPr>
      </w:pPr>
    </w:p>
    <w:p w:rsidR="00466BFA" w:rsidRPr="00911A5B" w:rsidRDefault="00466BFA" w:rsidP="00466BFA">
      <w:pPr>
        <w:widowControl w:val="0"/>
        <w:numPr>
          <w:ilvl w:val="0"/>
          <w:numId w:val="10"/>
        </w:numPr>
        <w:autoSpaceDE w:val="0"/>
        <w:autoSpaceDN w:val="0"/>
        <w:adjustRightInd w:val="0"/>
        <w:ind w:right="72"/>
        <w:jc w:val="both"/>
        <w:rPr>
          <w:rFonts w:ascii="Verdana" w:hAnsi="Verdana" w:cs="Arial"/>
          <w:sz w:val="21"/>
        </w:rPr>
      </w:pPr>
      <w:r w:rsidRPr="00911A5B">
        <w:rPr>
          <w:rFonts w:ascii="Verdana" w:hAnsi="Verdana" w:cs="Arial"/>
          <w:i/>
          <w:sz w:val="21"/>
        </w:rPr>
        <w:t>Gano/gano.</w:t>
      </w:r>
      <w:r w:rsidRPr="00911A5B">
        <w:rPr>
          <w:rFonts w:ascii="Verdana" w:hAnsi="Verdana" w:cs="Arial"/>
          <w:b/>
          <w:sz w:val="21"/>
        </w:rPr>
        <w:t xml:space="preserve"> </w:t>
      </w:r>
      <w:r w:rsidRPr="00911A5B">
        <w:rPr>
          <w:rFonts w:ascii="Verdana" w:hAnsi="Verdana" w:cs="Arial"/>
          <w:sz w:val="21"/>
        </w:rPr>
        <w:t xml:space="preserve">Las personas con esta mentalidad no necesariamente tienen que querer que algún otro pierda; lo que les importa es conseguir lo que quieren. Cuando no hay un sentido de confrontación o -competencia, es probablemente el enfoque más común en una negociación. Una persona con mentalidad de </w:t>
      </w:r>
      <w:r w:rsidRPr="00911A5B">
        <w:rPr>
          <w:rFonts w:ascii="Verdana" w:hAnsi="Verdana" w:cs="Arial"/>
          <w:i/>
          <w:sz w:val="21"/>
        </w:rPr>
        <w:t>gano</w:t>
      </w:r>
      <w:r w:rsidRPr="00911A5B">
        <w:rPr>
          <w:rFonts w:ascii="Verdana" w:hAnsi="Verdana" w:cs="Arial"/>
          <w:sz w:val="21"/>
        </w:rPr>
        <w:t xml:space="preserve"> piensa en términos de asegurarse sus propios fines, permitiendo que las otras personas logren los de ellas.</w:t>
      </w:r>
    </w:p>
    <w:p w:rsidR="00466BFA" w:rsidRPr="00911A5B" w:rsidRDefault="00466BFA" w:rsidP="00466BFA">
      <w:pPr>
        <w:widowControl w:val="0"/>
        <w:autoSpaceDE w:val="0"/>
        <w:autoSpaceDN w:val="0"/>
        <w:adjustRightInd w:val="0"/>
        <w:ind w:left="540" w:right="72"/>
        <w:jc w:val="both"/>
        <w:rPr>
          <w:rFonts w:ascii="Verdana" w:hAnsi="Verdana" w:cs="Arial"/>
          <w:sz w:val="21"/>
        </w:rPr>
      </w:pPr>
    </w:p>
    <w:p w:rsidR="00466BFA" w:rsidRPr="00911A5B" w:rsidRDefault="00466BFA" w:rsidP="00466BFA">
      <w:pPr>
        <w:widowControl w:val="0"/>
        <w:numPr>
          <w:ilvl w:val="0"/>
          <w:numId w:val="10"/>
        </w:numPr>
        <w:autoSpaceDE w:val="0"/>
        <w:autoSpaceDN w:val="0"/>
        <w:adjustRightInd w:val="0"/>
        <w:ind w:right="72"/>
        <w:jc w:val="both"/>
        <w:rPr>
          <w:rFonts w:ascii="Verdana" w:hAnsi="Verdana" w:cs="Arial"/>
          <w:sz w:val="21"/>
        </w:rPr>
      </w:pPr>
      <w:r w:rsidRPr="00911A5B">
        <w:rPr>
          <w:rFonts w:ascii="Verdana" w:hAnsi="Verdana" w:cs="Arial"/>
          <w:i/>
          <w:iCs/>
          <w:sz w:val="21"/>
        </w:rPr>
        <w:t>Ganar/ganar o</w:t>
      </w:r>
      <w:r w:rsidRPr="00911A5B">
        <w:rPr>
          <w:rFonts w:ascii="Verdana" w:hAnsi="Verdana" w:cs="Arial"/>
          <w:sz w:val="21"/>
        </w:rPr>
        <w:t xml:space="preserve"> no hay trato.</w:t>
      </w:r>
      <w:r w:rsidRPr="00911A5B">
        <w:rPr>
          <w:rFonts w:ascii="Verdana" w:hAnsi="Verdana" w:cs="Arial"/>
          <w:b/>
          <w:sz w:val="21"/>
        </w:rPr>
        <w:t xml:space="preserve"> </w:t>
      </w:r>
      <w:r w:rsidRPr="00911A5B">
        <w:rPr>
          <w:rFonts w:ascii="Verdana" w:hAnsi="Verdana" w:cs="Arial"/>
          <w:sz w:val="21"/>
        </w:rPr>
        <w:t xml:space="preserve">Si no se llega a una solución sinérgica -con la que todos estén de acuerdo-, se puede recurrir a una expresión superior del paradigma ganar/ganar: </w:t>
      </w:r>
      <w:r w:rsidRPr="00911A5B">
        <w:rPr>
          <w:rFonts w:ascii="Verdana" w:hAnsi="Verdana" w:cs="Arial"/>
          <w:i/>
          <w:iCs/>
          <w:sz w:val="21"/>
        </w:rPr>
        <w:t>ganar/ganar o</w:t>
      </w:r>
      <w:r w:rsidRPr="00911A5B">
        <w:rPr>
          <w:rFonts w:ascii="Verdana" w:hAnsi="Verdana" w:cs="Arial"/>
          <w:sz w:val="21"/>
        </w:rPr>
        <w:t xml:space="preserve"> no hay trato.</w:t>
      </w:r>
    </w:p>
    <w:p w:rsidR="00466BFA" w:rsidRPr="00911A5B" w:rsidRDefault="00466BFA" w:rsidP="00466BFA">
      <w:pPr>
        <w:widowControl w:val="0"/>
        <w:autoSpaceDE w:val="0"/>
        <w:autoSpaceDN w:val="0"/>
        <w:adjustRightInd w:val="0"/>
        <w:ind w:left="540" w:right="72"/>
        <w:jc w:val="both"/>
        <w:rPr>
          <w:rFonts w:ascii="Verdana" w:hAnsi="Verdana" w:cs="Arial"/>
          <w:sz w:val="21"/>
        </w:rPr>
      </w:pPr>
    </w:p>
    <w:p w:rsidR="00466BFA" w:rsidRPr="00911A5B" w:rsidRDefault="00466BFA" w:rsidP="00466BFA">
      <w:pPr>
        <w:widowControl w:val="0"/>
        <w:autoSpaceDE w:val="0"/>
        <w:autoSpaceDN w:val="0"/>
        <w:adjustRightInd w:val="0"/>
        <w:ind w:left="540" w:right="72"/>
        <w:jc w:val="center"/>
        <w:rPr>
          <w:rFonts w:ascii="Verdana" w:hAnsi="Verdana" w:cs="Arial"/>
          <w:b/>
          <w:sz w:val="21"/>
        </w:rPr>
      </w:pPr>
    </w:p>
    <w:p w:rsidR="00466BFA" w:rsidRPr="00911A5B" w:rsidRDefault="00466BFA" w:rsidP="00466BFA">
      <w:pPr>
        <w:widowControl w:val="0"/>
        <w:autoSpaceDE w:val="0"/>
        <w:autoSpaceDN w:val="0"/>
        <w:adjustRightInd w:val="0"/>
        <w:ind w:left="540" w:right="72"/>
        <w:jc w:val="both"/>
        <w:rPr>
          <w:rFonts w:ascii="Verdana" w:hAnsi="Verdana" w:cs="Arial"/>
          <w:b/>
          <w:sz w:val="21"/>
        </w:rPr>
      </w:pPr>
      <w:r w:rsidRPr="00911A5B">
        <w:rPr>
          <w:rFonts w:ascii="Verdana" w:hAnsi="Verdana" w:cs="Arial"/>
          <w:b/>
          <w:sz w:val="21"/>
        </w:rPr>
        <w:t>¿Cuál es la mejor opción?</w:t>
      </w:r>
    </w:p>
    <w:p w:rsidR="00466BFA" w:rsidRPr="00911A5B" w:rsidRDefault="00466BFA" w:rsidP="00466BFA">
      <w:pPr>
        <w:widowControl w:val="0"/>
        <w:autoSpaceDE w:val="0"/>
        <w:autoSpaceDN w:val="0"/>
        <w:adjustRightInd w:val="0"/>
        <w:ind w:left="540" w:right="72"/>
        <w:jc w:val="both"/>
        <w:rPr>
          <w:rFonts w:ascii="Verdana" w:hAnsi="Verdana" w:cs="Arial"/>
          <w:sz w:val="21"/>
        </w:rPr>
      </w:pPr>
    </w:p>
    <w:p w:rsidR="00466BFA" w:rsidRPr="00911A5B" w:rsidRDefault="00466BFA" w:rsidP="00466BFA">
      <w:pPr>
        <w:widowControl w:val="0"/>
        <w:autoSpaceDE w:val="0"/>
        <w:autoSpaceDN w:val="0"/>
        <w:adjustRightInd w:val="0"/>
        <w:ind w:left="540" w:right="72"/>
        <w:jc w:val="both"/>
        <w:rPr>
          <w:rFonts w:ascii="Verdana" w:hAnsi="Verdana" w:cs="Arial"/>
          <w:sz w:val="21"/>
        </w:rPr>
      </w:pPr>
      <w:r w:rsidRPr="00911A5B">
        <w:rPr>
          <w:rFonts w:ascii="Verdana" w:hAnsi="Verdana" w:cs="Arial"/>
          <w:sz w:val="21"/>
        </w:rPr>
        <w:t xml:space="preserve">Depende de la realidad; el desafío es interpretar esa realidad con exactitud y no aplicar automáticamente a todas las situaciones un paradigma de gano/pierdes u otra programación interior. Además, si se considera que la mayoría de las situaciones forman parte de una realidad interdependiente, entonces </w:t>
      </w:r>
      <w:r w:rsidRPr="00911A5B">
        <w:rPr>
          <w:rFonts w:ascii="Verdana" w:hAnsi="Verdana" w:cs="Arial"/>
          <w:i/>
          <w:iCs/>
          <w:sz w:val="21"/>
        </w:rPr>
        <w:t xml:space="preserve">ganar/ganar </w:t>
      </w:r>
      <w:r w:rsidRPr="00911A5B">
        <w:rPr>
          <w:rFonts w:ascii="Verdana" w:hAnsi="Verdana" w:cs="Arial"/>
          <w:sz w:val="21"/>
        </w:rPr>
        <w:t>es la única alternativa viable de las cinco.</w:t>
      </w:r>
    </w:p>
    <w:p w:rsidR="00466BFA" w:rsidRPr="00911A5B" w:rsidRDefault="00466BFA" w:rsidP="00466BFA">
      <w:pPr>
        <w:widowControl w:val="0"/>
        <w:autoSpaceDE w:val="0"/>
        <w:autoSpaceDN w:val="0"/>
        <w:adjustRightInd w:val="0"/>
        <w:ind w:left="540" w:right="72"/>
        <w:jc w:val="both"/>
        <w:rPr>
          <w:rFonts w:ascii="Verdana" w:hAnsi="Verdana" w:cs="Arial"/>
          <w:sz w:val="21"/>
        </w:rPr>
      </w:pPr>
    </w:p>
    <w:p w:rsidR="00466BFA" w:rsidRPr="00911A5B" w:rsidRDefault="00466BFA" w:rsidP="00466BFA">
      <w:pPr>
        <w:widowControl w:val="0"/>
        <w:tabs>
          <w:tab w:val="left" w:pos="4680"/>
        </w:tabs>
        <w:autoSpaceDE w:val="0"/>
        <w:autoSpaceDN w:val="0"/>
        <w:adjustRightInd w:val="0"/>
        <w:ind w:left="540" w:right="72"/>
        <w:jc w:val="both"/>
        <w:rPr>
          <w:rFonts w:ascii="Verdana" w:hAnsi="Verdana" w:cs="Arial"/>
          <w:sz w:val="21"/>
        </w:rPr>
      </w:pPr>
      <w:r w:rsidRPr="00911A5B">
        <w:rPr>
          <w:rFonts w:ascii="Verdana" w:hAnsi="Verdana" w:cs="Arial"/>
          <w:i/>
          <w:iCs/>
          <w:sz w:val="21"/>
        </w:rPr>
        <w:t xml:space="preserve">No hay trato </w:t>
      </w:r>
      <w:r w:rsidRPr="00911A5B">
        <w:rPr>
          <w:rFonts w:ascii="Verdana" w:hAnsi="Verdana" w:cs="Arial"/>
          <w:sz w:val="21"/>
        </w:rPr>
        <w:t>significa que, si no podemos encontrar una solución que beneficie a ambas partes, coincidiremos en disentir de común acuerdo: no hay trato. Es mucho mejor comprender desde el principio que nuestros valores o metas van en direcciones opuestas y que por ello no se puede crear alguna expectativa o establecer algún contrato.</w:t>
      </w:r>
    </w:p>
    <w:p w:rsidR="00466BFA" w:rsidRPr="00911A5B" w:rsidRDefault="00466BFA" w:rsidP="00466BFA">
      <w:pPr>
        <w:widowControl w:val="0"/>
        <w:autoSpaceDE w:val="0"/>
        <w:autoSpaceDN w:val="0"/>
        <w:adjustRightInd w:val="0"/>
        <w:ind w:left="540" w:right="72"/>
        <w:jc w:val="both"/>
        <w:rPr>
          <w:rFonts w:ascii="Verdana" w:hAnsi="Verdana" w:cs="Arial"/>
          <w:sz w:val="21"/>
        </w:rPr>
      </w:pPr>
    </w:p>
    <w:p w:rsidR="00466BFA" w:rsidRPr="00911A5B" w:rsidRDefault="00466BFA" w:rsidP="00466BFA">
      <w:pPr>
        <w:widowControl w:val="0"/>
        <w:autoSpaceDE w:val="0"/>
        <w:autoSpaceDN w:val="0"/>
        <w:adjustRightInd w:val="0"/>
        <w:ind w:left="540" w:right="72"/>
        <w:jc w:val="both"/>
        <w:rPr>
          <w:rFonts w:ascii="Verdana" w:hAnsi="Verdana" w:cs="Arial"/>
          <w:sz w:val="21"/>
        </w:rPr>
      </w:pPr>
      <w:r w:rsidRPr="00911A5B">
        <w:rPr>
          <w:rFonts w:ascii="Verdana" w:hAnsi="Verdana" w:cs="Arial"/>
          <w:sz w:val="21"/>
        </w:rPr>
        <w:t>En una realidad interdependiente, cualquier cosa inferior a ganar/ganar es un pobre intento que afectará la relación a largo plazo.</w:t>
      </w:r>
    </w:p>
    <w:p w:rsidR="00466BFA" w:rsidRPr="00911A5B" w:rsidRDefault="00466BFA" w:rsidP="00466BFA">
      <w:pPr>
        <w:widowControl w:val="0"/>
        <w:autoSpaceDE w:val="0"/>
        <w:autoSpaceDN w:val="0"/>
        <w:adjustRightInd w:val="0"/>
        <w:ind w:left="540" w:right="72"/>
        <w:jc w:val="both"/>
        <w:rPr>
          <w:rFonts w:ascii="Verdana" w:hAnsi="Verdana" w:cs="Arial"/>
          <w:sz w:val="21"/>
        </w:rPr>
      </w:pPr>
    </w:p>
    <w:p w:rsidR="00466BFA" w:rsidRPr="00911A5B" w:rsidRDefault="00466BFA" w:rsidP="00466BFA">
      <w:pPr>
        <w:widowControl w:val="0"/>
        <w:autoSpaceDE w:val="0"/>
        <w:autoSpaceDN w:val="0"/>
        <w:adjustRightInd w:val="0"/>
        <w:ind w:left="540" w:right="72"/>
        <w:jc w:val="both"/>
        <w:rPr>
          <w:rFonts w:ascii="Verdana" w:hAnsi="Verdana" w:cs="Arial"/>
          <w:b/>
          <w:sz w:val="21"/>
        </w:rPr>
      </w:pPr>
      <w:r w:rsidRPr="00911A5B">
        <w:rPr>
          <w:rFonts w:ascii="Verdana" w:hAnsi="Verdana" w:cs="Arial"/>
          <w:b/>
          <w:sz w:val="21"/>
        </w:rPr>
        <w:t xml:space="preserve">Cinco dimensiones de </w:t>
      </w:r>
      <w:r w:rsidRPr="00911A5B">
        <w:rPr>
          <w:rFonts w:ascii="Verdana" w:hAnsi="Verdana" w:cs="Arial"/>
          <w:b/>
          <w:i/>
          <w:sz w:val="21"/>
        </w:rPr>
        <w:t>ganar/ganar</w:t>
      </w:r>
      <w:r w:rsidRPr="00911A5B">
        <w:rPr>
          <w:rFonts w:ascii="Verdana" w:hAnsi="Verdana" w:cs="Arial"/>
          <w:b/>
          <w:sz w:val="21"/>
        </w:rPr>
        <w:t>:</w:t>
      </w:r>
    </w:p>
    <w:p w:rsidR="00466BFA" w:rsidRPr="00911A5B" w:rsidRDefault="00466BFA" w:rsidP="00466BFA">
      <w:pPr>
        <w:widowControl w:val="0"/>
        <w:autoSpaceDE w:val="0"/>
        <w:autoSpaceDN w:val="0"/>
        <w:adjustRightInd w:val="0"/>
        <w:ind w:left="540" w:right="72"/>
        <w:jc w:val="both"/>
        <w:rPr>
          <w:rFonts w:ascii="Verdana" w:hAnsi="Verdana" w:cs="Arial"/>
          <w:b/>
          <w:sz w:val="21"/>
        </w:rPr>
      </w:pPr>
    </w:p>
    <w:p w:rsidR="00466BFA" w:rsidRPr="00911A5B" w:rsidRDefault="00466BFA" w:rsidP="00466BFA">
      <w:pPr>
        <w:widowControl w:val="0"/>
        <w:autoSpaceDE w:val="0"/>
        <w:autoSpaceDN w:val="0"/>
        <w:adjustRightInd w:val="0"/>
        <w:ind w:left="540" w:right="72"/>
        <w:jc w:val="both"/>
        <w:rPr>
          <w:rFonts w:ascii="Verdana" w:hAnsi="Verdana" w:cs="Arial"/>
          <w:sz w:val="21"/>
        </w:rPr>
      </w:pPr>
      <w:r w:rsidRPr="00911A5B">
        <w:rPr>
          <w:rFonts w:ascii="Verdana" w:hAnsi="Verdana" w:cs="Arial"/>
          <w:sz w:val="21"/>
        </w:rPr>
        <w:t>El principio de ganar/ganar es fundamental para el éxito en todas nuestras interacciones, y abarca cinco dimensiones interdependientes.</w:t>
      </w:r>
    </w:p>
    <w:p w:rsidR="00466BFA" w:rsidRPr="00911A5B" w:rsidRDefault="00466BFA" w:rsidP="00466BFA">
      <w:pPr>
        <w:widowControl w:val="0"/>
        <w:autoSpaceDE w:val="0"/>
        <w:autoSpaceDN w:val="0"/>
        <w:adjustRightInd w:val="0"/>
        <w:ind w:left="540" w:right="72"/>
        <w:jc w:val="both"/>
        <w:rPr>
          <w:rFonts w:ascii="Verdana" w:hAnsi="Verdana" w:cs="Arial"/>
          <w:sz w:val="21"/>
        </w:rPr>
      </w:pPr>
    </w:p>
    <w:p w:rsidR="00466BFA" w:rsidRPr="00911A5B" w:rsidRDefault="00466BFA" w:rsidP="00466BFA">
      <w:pPr>
        <w:widowControl w:val="0"/>
        <w:autoSpaceDE w:val="0"/>
        <w:autoSpaceDN w:val="0"/>
        <w:adjustRightInd w:val="0"/>
        <w:ind w:left="540" w:right="72"/>
        <w:jc w:val="both"/>
        <w:rPr>
          <w:rFonts w:ascii="Verdana" w:hAnsi="Verdana" w:cs="Arial"/>
          <w:sz w:val="21"/>
        </w:rPr>
      </w:pPr>
      <w:r w:rsidRPr="00911A5B">
        <w:rPr>
          <w:rFonts w:ascii="Verdana" w:hAnsi="Verdana" w:cs="Arial"/>
          <w:sz w:val="21"/>
        </w:rPr>
        <w:t xml:space="preserve">Empieza con el </w:t>
      </w:r>
      <w:r w:rsidRPr="00911A5B">
        <w:rPr>
          <w:rFonts w:ascii="Verdana" w:hAnsi="Verdana" w:cs="Arial"/>
          <w:i/>
          <w:iCs/>
          <w:sz w:val="21"/>
        </w:rPr>
        <w:t xml:space="preserve">carácter, </w:t>
      </w:r>
      <w:r w:rsidRPr="00911A5B">
        <w:rPr>
          <w:rFonts w:ascii="Verdana" w:hAnsi="Verdana" w:cs="Arial"/>
          <w:sz w:val="21"/>
        </w:rPr>
        <w:t xml:space="preserve">y a través de las </w:t>
      </w:r>
      <w:r w:rsidRPr="00911A5B">
        <w:rPr>
          <w:rFonts w:ascii="Verdana" w:hAnsi="Verdana" w:cs="Arial"/>
          <w:i/>
          <w:iCs/>
          <w:sz w:val="21"/>
        </w:rPr>
        <w:t xml:space="preserve">relaciones </w:t>
      </w:r>
      <w:r w:rsidRPr="00911A5B">
        <w:rPr>
          <w:rFonts w:ascii="Verdana" w:hAnsi="Verdana" w:cs="Arial"/>
          <w:sz w:val="21"/>
        </w:rPr>
        <w:t xml:space="preserve">fluye en acuerdos. Se cultiva en un ambiente en el que la </w:t>
      </w:r>
      <w:r w:rsidRPr="00911A5B">
        <w:rPr>
          <w:rFonts w:ascii="Verdana" w:hAnsi="Verdana" w:cs="Arial"/>
          <w:i/>
          <w:iCs/>
          <w:sz w:val="21"/>
        </w:rPr>
        <w:t xml:space="preserve">estructura </w:t>
      </w:r>
      <w:r w:rsidRPr="00911A5B">
        <w:rPr>
          <w:rFonts w:ascii="Verdana" w:hAnsi="Verdana" w:cs="Arial"/>
          <w:sz w:val="21"/>
        </w:rPr>
        <w:t xml:space="preserve">y los </w:t>
      </w:r>
      <w:r w:rsidRPr="00911A5B">
        <w:rPr>
          <w:rFonts w:ascii="Verdana" w:hAnsi="Verdana" w:cs="Arial"/>
          <w:i/>
          <w:iCs/>
          <w:sz w:val="21"/>
        </w:rPr>
        <w:t xml:space="preserve">sistemas </w:t>
      </w:r>
      <w:r w:rsidRPr="00911A5B">
        <w:rPr>
          <w:rFonts w:ascii="Verdana" w:hAnsi="Verdana" w:cs="Arial"/>
          <w:sz w:val="21"/>
        </w:rPr>
        <w:t xml:space="preserve">se basan en </w:t>
      </w:r>
      <w:r w:rsidRPr="00911A5B">
        <w:rPr>
          <w:rFonts w:ascii="Verdana" w:hAnsi="Verdana" w:cs="Arial"/>
          <w:i/>
          <w:sz w:val="21"/>
        </w:rPr>
        <w:t>ganar/ganar</w:t>
      </w:r>
      <w:r w:rsidRPr="00911A5B">
        <w:rPr>
          <w:rFonts w:ascii="Verdana" w:hAnsi="Verdana" w:cs="Arial"/>
          <w:sz w:val="21"/>
        </w:rPr>
        <w:t xml:space="preserve">. Supone un </w:t>
      </w:r>
      <w:r w:rsidRPr="00911A5B">
        <w:rPr>
          <w:rFonts w:ascii="Verdana" w:hAnsi="Verdana" w:cs="Arial"/>
          <w:i/>
          <w:iCs/>
          <w:sz w:val="21"/>
        </w:rPr>
        <w:t xml:space="preserve">proceso; </w:t>
      </w:r>
      <w:r w:rsidRPr="00911A5B">
        <w:rPr>
          <w:rFonts w:ascii="Verdana" w:hAnsi="Verdana" w:cs="Arial"/>
          <w:sz w:val="21"/>
        </w:rPr>
        <w:t xml:space="preserve">no podemos alcanzar fines </w:t>
      </w:r>
      <w:r w:rsidRPr="00911A5B">
        <w:rPr>
          <w:rFonts w:ascii="Verdana" w:hAnsi="Verdana" w:cs="Arial"/>
          <w:i/>
          <w:sz w:val="21"/>
        </w:rPr>
        <w:t>ganar/ganar</w:t>
      </w:r>
      <w:r w:rsidRPr="00911A5B">
        <w:rPr>
          <w:rFonts w:ascii="Verdana" w:hAnsi="Verdana" w:cs="Arial"/>
          <w:sz w:val="21"/>
        </w:rPr>
        <w:t xml:space="preserve"> con medios </w:t>
      </w:r>
      <w:r w:rsidRPr="00911A5B">
        <w:rPr>
          <w:rFonts w:ascii="Verdana" w:hAnsi="Verdana" w:cs="Arial"/>
          <w:i/>
          <w:sz w:val="21"/>
        </w:rPr>
        <w:t>gano/pierdes</w:t>
      </w:r>
      <w:r w:rsidRPr="00911A5B">
        <w:rPr>
          <w:rFonts w:ascii="Verdana" w:hAnsi="Verdana" w:cs="Arial"/>
          <w:sz w:val="21"/>
        </w:rPr>
        <w:t xml:space="preserve"> o </w:t>
      </w:r>
      <w:r w:rsidRPr="00911A5B">
        <w:rPr>
          <w:rFonts w:ascii="Verdana" w:hAnsi="Verdana" w:cs="Arial"/>
          <w:i/>
          <w:sz w:val="21"/>
        </w:rPr>
        <w:t>pierdo/ganas</w:t>
      </w:r>
      <w:r w:rsidRPr="00911A5B">
        <w:rPr>
          <w:rFonts w:ascii="Verdana" w:hAnsi="Verdana" w:cs="Arial"/>
          <w:sz w:val="21"/>
        </w:rPr>
        <w:t>.</w:t>
      </w:r>
    </w:p>
    <w:p w:rsidR="00466BFA" w:rsidRPr="00911A5B" w:rsidRDefault="00466BFA" w:rsidP="00466BFA">
      <w:pPr>
        <w:widowControl w:val="0"/>
        <w:autoSpaceDE w:val="0"/>
        <w:autoSpaceDN w:val="0"/>
        <w:adjustRightInd w:val="0"/>
        <w:ind w:left="540" w:right="72"/>
        <w:jc w:val="both"/>
        <w:rPr>
          <w:rFonts w:ascii="Verdana" w:hAnsi="Verdana" w:cs="Arial"/>
          <w:sz w:val="21"/>
        </w:rPr>
      </w:pPr>
    </w:p>
    <w:p w:rsidR="00466BFA" w:rsidRPr="00911A5B" w:rsidRDefault="00466BFA" w:rsidP="00466BFA">
      <w:pPr>
        <w:widowControl w:val="0"/>
        <w:autoSpaceDE w:val="0"/>
        <w:autoSpaceDN w:val="0"/>
        <w:adjustRightInd w:val="0"/>
        <w:ind w:left="540" w:right="72"/>
        <w:jc w:val="both"/>
        <w:rPr>
          <w:rFonts w:ascii="Verdana" w:hAnsi="Verdana" w:cs="Arial"/>
          <w:b/>
          <w:sz w:val="21"/>
        </w:rPr>
      </w:pPr>
      <w:r w:rsidRPr="00911A5B">
        <w:rPr>
          <w:rFonts w:ascii="Verdana" w:hAnsi="Verdana" w:cs="Arial"/>
          <w:b/>
          <w:sz w:val="21"/>
        </w:rPr>
        <w:t>a) Carácter</w:t>
      </w:r>
    </w:p>
    <w:p w:rsidR="00466BFA" w:rsidRPr="00911A5B" w:rsidRDefault="00466BFA" w:rsidP="00466BFA">
      <w:pPr>
        <w:widowControl w:val="0"/>
        <w:autoSpaceDE w:val="0"/>
        <w:autoSpaceDN w:val="0"/>
        <w:adjustRightInd w:val="0"/>
        <w:ind w:left="540" w:right="72"/>
        <w:jc w:val="both"/>
        <w:rPr>
          <w:rFonts w:ascii="Verdana" w:hAnsi="Verdana" w:cs="Arial"/>
          <w:sz w:val="21"/>
        </w:rPr>
      </w:pPr>
    </w:p>
    <w:p w:rsidR="00466BFA" w:rsidRPr="00911A5B" w:rsidRDefault="00466BFA" w:rsidP="00466BFA">
      <w:pPr>
        <w:widowControl w:val="0"/>
        <w:autoSpaceDE w:val="0"/>
        <w:autoSpaceDN w:val="0"/>
        <w:adjustRightInd w:val="0"/>
        <w:ind w:left="540" w:right="72"/>
        <w:jc w:val="both"/>
        <w:rPr>
          <w:rFonts w:ascii="Verdana" w:hAnsi="Verdana" w:cs="Arial"/>
          <w:sz w:val="21"/>
        </w:rPr>
      </w:pPr>
      <w:r w:rsidRPr="00911A5B">
        <w:rPr>
          <w:rFonts w:ascii="Verdana" w:hAnsi="Verdana" w:cs="Arial"/>
          <w:sz w:val="21"/>
        </w:rPr>
        <w:t>Es la base del paradigma ganar/ganar, y todo lo demás se erige sobre ese fundamento; existen tres rasgos</w:t>
      </w:r>
      <w:r w:rsidRPr="00911A5B">
        <w:rPr>
          <w:rFonts w:ascii="Verdana" w:hAnsi="Verdana" w:cs="Arial"/>
          <w:sz w:val="21"/>
          <w:u w:val="single"/>
        </w:rPr>
        <w:t xml:space="preserve"> </w:t>
      </w:r>
      <w:r w:rsidRPr="00911A5B">
        <w:rPr>
          <w:rFonts w:ascii="Verdana" w:hAnsi="Verdana" w:cs="Arial"/>
          <w:sz w:val="21"/>
        </w:rPr>
        <w:t xml:space="preserve"> esenciales para este paradigma:</w:t>
      </w:r>
    </w:p>
    <w:p w:rsidR="00466BFA" w:rsidRPr="00911A5B" w:rsidRDefault="00466BFA" w:rsidP="00466BFA">
      <w:pPr>
        <w:widowControl w:val="0"/>
        <w:autoSpaceDE w:val="0"/>
        <w:autoSpaceDN w:val="0"/>
        <w:adjustRightInd w:val="0"/>
        <w:ind w:left="540" w:right="72"/>
        <w:jc w:val="both"/>
        <w:rPr>
          <w:rFonts w:ascii="Verdana" w:hAnsi="Verdana" w:cs="Arial"/>
          <w:sz w:val="21"/>
        </w:rPr>
      </w:pPr>
    </w:p>
    <w:p w:rsidR="00466BFA" w:rsidRPr="00911A5B" w:rsidRDefault="00466BFA" w:rsidP="00466BFA">
      <w:pPr>
        <w:widowControl w:val="0"/>
        <w:numPr>
          <w:ilvl w:val="0"/>
          <w:numId w:val="11"/>
        </w:numPr>
        <w:autoSpaceDE w:val="0"/>
        <w:autoSpaceDN w:val="0"/>
        <w:adjustRightInd w:val="0"/>
        <w:ind w:right="72"/>
        <w:jc w:val="both"/>
        <w:rPr>
          <w:rFonts w:ascii="Verdana" w:hAnsi="Verdana" w:cs="Arial"/>
          <w:sz w:val="21"/>
        </w:rPr>
      </w:pPr>
      <w:r w:rsidRPr="00911A5B">
        <w:rPr>
          <w:rFonts w:ascii="Verdana" w:hAnsi="Verdana" w:cs="Arial"/>
          <w:i/>
          <w:iCs/>
          <w:sz w:val="21"/>
        </w:rPr>
        <w:t xml:space="preserve">Integridad. </w:t>
      </w:r>
      <w:r w:rsidRPr="00911A5B">
        <w:rPr>
          <w:rFonts w:ascii="Verdana" w:hAnsi="Verdana" w:cs="Arial"/>
          <w:sz w:val="21"/>
        </w:rPr>
        <w:t>Es el valor que nos atribuimos a nosotros mismos; se refleja cuando identificamos con claridad nuestros valores, nos organizamos proactivamente y las acciones cotidianas se ordenan en torno de esos valores; desarrollamos la autoconciencia y la voluntad independiente al hacer y mantener, promesas significativas, al comprometernos y ser fieles a nuestros compromisos.</w:t>
      </w:r>
    </w:p>
    <w:p w:rsidR="00466BFA" w:rsidRPr="00911A5B" w:rsidRDefault="00466BFA" w:rsidP="00466BFA">
      <w:pPr>
        <w:widowControl w:val="0"/>
        <w:autoSpaceDE w:val="0"/>
        <w:autoSpaceDN w:val="0"/>
        <w:adjustRightInd w:val="0"/>
        <w:ind w:left="540" w:right="72"/>
        <w:jc w:val="both"/>
        <w:rPr>
          <w:rFonts w:ascii="Verdana" w:hAnsi="Verdana" w:cs="Arial"/>
          <w:sz w:val="21"/>
        </w:rPr>
      </w:pPr>
    </w:p>
    <w:p w:rsidR="00466BFA" w:rsidRPr="00911A5B" w:rsidRDefault="00466BFA" w:rsidP="00466BFA">
      <w:pPr>
        <w:widowControl w:val="0"/>
        <w:numPr>
          <w:ilvl w:val="0"/>
          <w:numId w:val="11"/>
        </w:numPr>
        <w:autoSpaceDE w:val="0"/>
        <w:autoSpaceDN w:val="0"/>
        <w:adjustRightInd w:val="0"/>
        <w:ind w:right="72"/>
        <w:jc w:val="both"/>
        <w:rPr>
          <w:rFonts w:ascii="Verdana" w:hAnsi="Verdana" w:cs="Arial"/>
          <w:sz w:val="21"/>
        </w:rPr>
      </w:pPr>
      <w:r w:rsidRPr="00911A5B">
        <w:rPr>
          <w:rFonts w:ascii="Verdana" w:hAnsi="Verdana" w:cs="Arial"/>
          <w:i/>
          <w:iCs/>
          <w:sz w:val="21"/>
        </w:rPr>
        <w:t xml:space="preserve">Madurez. </w:t>
      </w:r>
      <w:r w:rsidRPr="00911A5B">
        <w:rPr>
          <w:rFonts w:ascii="Verdana" w:hAnsi="Verdana" w:cs="Arial"/>
          <w:sz w:val="21"/>
        </w:rPr>
        <w:t xml:space="preserve">Es </w:t>
      </w:r>
      <w:r w:rsidRPr="00911A5B">
        <w:rPr>
          <w:rFonts w:ascii="Verdana" w:hAnsi="Verdana" w:cs="Arial"/>
          <w:i/>
          <w:iCs/>
          <w:sz w:val="21"/>
        </w:rPr>
        <w:t>el equilibrio entre el coraje y el respeto; e</w:t>
      </w:r>
      <w:r w:rsidRPr="00911A5B">
        <w:rPr>
          <w:rFonts w:ascii="Verdana" w:hAnsi="Verdana" w:cs="Arial"/>
          <w:sz w:val="21"/>
        </w:rPr>
        <w:t>s decir, la capacidad para expresar los propios sentimientos y convicciones combinada con el respeto por los pensamientos y sentimientos de los demás.</w:t>
      </w:r>
    </w:p>
    <w:p w:rsidR="00466BFA" w:rsidRPr="00911A5B" w:rsidRDefault="00466BFA" w:rsidP="00466BFA">
      <w:pPr>
        <w:widowControl w:val="0"/>
        <w:autoSpaceDE w:val="0"/>
        <w:autoSpaceDN w:val="0"/>
        <w:adjustRightInd w:val="0"/>
        <w:ind w:left="540" w:right="72"/>
        <w:jc w:val="both"/>
        <w:rPr>
          <w:rFonts w:ascii="Verdana" w:hAnsi="Verdana" w:cs="Arial"/>
          <w:sz w:val="21"/>
        </w:rPr>
      </w:pPr>
    </w:p>
    <w:p w:rsidR="00466BFA" w:rsidRPr="00911A5B" w:rsidRDefault="00466BFA" w:rsidP="00466BFA">
      <w:pPr>
        <w:widowControl w:val="0"/>
        <w:numPr>
          <w:ilvl w:val="0"/>
          <w:numId w:val="11"/>
        </w:numPr>
        <w:autoSpaceDE w:val="0"/>
        <w:autoSpaceDN w:val="0"/>
        <w:adjustRightInd w:val="0"/>
        <w:ind w:right="72"/>
        <w:jc w:val="both"/>
        <w:rPr>
          <w:rFonts w:ascii="Verdana" w:hAnsi="Verdana" w:cs="Arial"/>
          <w:sz w:val="21"/>
        </w:rPr>
      </w:pPr>
      <w:r w:rsidRPr="00911A5B">
        <w:rPr>
          <w:rFonts w:ascii="Verdana" w:hAnsi="Verdana" w:cs="Arial"/>
          <w:i/>
          <w:iCs/>
          <w:sz w:val="21"/>
        </w:rPr>
        <w:t>Mentalidad de abundancia.</w:t>
      </w:r>
      <w:r w:rsidRPr="00911A5B">
        <w:rPr>
          <w:rFonts w:ascii="Verdana" w:hAnsi="Verdana" w:cs="Arial"/>
          <w:iCs/>
          <w:sz w:val="21"/>
        </w:rPr>
        <w:t xml:space="preserve"> </w:t>
      </w:r>
      <w:r w:rsidRPr="00911A5B">
        <w:rPr>
          <w:rFonts w:ascii="Verdana" w:hAnsi="Verdana" w:cs="Arial"/>
          <w:sz w:val="21"/>
        </w:rPr>
        <w:t>Se refiere a pensar que en el mundo hay mucho para todo; a dejar de lado la mentalidad de escasez porque es el paradigma de suma cero en la vida, ya que ve a ésta como si hubiera pocas cosas.</w:t>
      </w:r>
    </w:p>
    <w:p w:rsidR="00466BFA" w:rsidRPr="00911A5B" w:rsidRDefault="00466BFA" w:rsidP="00466BFA">
      <w:pPr>
        <w:widowControl w:val="0"/>
        <w:autoSpaceDE w:val="0"/>
        <w:autoSpaceDN w:val="0"/>
        <w:adjustRightInd w:val="0"/>
        <w:ind w:left="540" w:right="72"/>
        <w:jc w:val="both"/>
        <w:rPr>
          <w:rFonts w:ascii="Verdana" w:hAnsi="Verdana" w:cs="Arial"/>
          <w:sz w:val="21"/>
        </w:rPr>
      </w:pPr>
    </w:p>
    <w:p w:rsidR="00466BFA" w:rsidRPr="00911A5B" w:rsidRDefault="00466BFA" w:rsidP="00466BFA">
      <w:pPr>
        <w:widowControl w:val="0"/>
        <w:autoSpaceDE w:val="0"/>
        <w:autoSpaceDN w:val="0"/>
        <w:adjustRightInd w:val="0"/>
        <w:ind w:left="540" w:right="72"/>
        <w:jc w:val="both"/>
        <w:rPr>
          <w:rFonts w:ascii="Verdana" w:hAnsi="Verdana" w:cs="Arial"/>
          <w:sz w:val="21"/>
        </w:rPr>
      </w:pPr>
      <w:r w:rsidRPr="00911A5B">
        <w:rPr>
          <w:rFonts w:ascii="Verdana" w:hAnsi="Verdana" w:cs="Arial"/>
          <w:sz w:val="21"/>
        </w:rPr>
        <w:t>Las personas con mentalidad de escasez se sienten mal si tienen que compartir reconocimiento y mérito, poder o beneficios, ante los éxitos de los demás, cuando alguien recibe un reconocimiento especial, una ganancia inesperada, tiene un éxito notable o alcanza una meta, casi les parece que se lo han arrebatado a ellas.</w:t>
      </w:r>
    </w:p>
    <w:p w:rsidR="00466BFA" w:rsidRPr="00911A5B" w:rsidRDefault="00466BFA" w:rsidP="00466BFA">
      <w:pPr>
        <w:widowControl w:val="0"/>
        <w:autoSpaceDE w:val="0"/>
        <w:autoSpaceDN w:val="0"/>
        <w:adjustRightInd w:val="0"/>
        <w:ind w:left="540" w:right="72"/>
        <w:jc w:val="both"/>
        <w:rPr>
          <w:rFonts w:ascii="Verdana" w:hAnsi="Verdana" w:cs="Arial"/>
          <w:sz w:val="21"/>
        </w:rPr>
      </w:pPr>
    </w:p>
    <w:p w:rsidR="00466BFA" w:rsidRPr="00911A5B" w:rsidRDefault="00466BFA" w:rsidP="00466BFA">
      <w:pPr>
        <w:widowControl w:val="0"/>
        <w:autoSpaceDE w:val="0"/>
        <w:autoSpaceDN w:val="0"/>
        <w:adjustRightInd w:val="0"/>
        <w:ind w:left="1080" w:right="72" w:hanging="540"/>
        <w:jc w:val="both"/>
        <w:rPr>
          <w:rFonts w:ascii="Verdana" w:hAnsi="Verdana" w:cs="Arial"/>
          <w:b/>
          <w:sz w:val="21"/>
        </w:rPr>
      </w:pPr>
      <w:r w:rsidRPr="00911A5B">
        <w:rPr>
          <w:rFonts w:ascii="Verdana" w:hAnsi="Verdana" w:cs="Arial"/>
          <w:b/>
          <w:sz w:val="21"/>
        </w:rPr>
        <w:t>b) Relaciones</w:t>
      </w:r>
    </w:p>
    <w:p w:rsidR="00466BFA" w:rsidRPr="00911A5B" w:rsidRDefault="00466BFA" w:rsidP="00466BFA">
      <w:pPr>
        <w:widowControl w:val="0"/>
        <w:autoSpaceDE w:val="0"/>
        <w:autoSpaceDN w:val="0"/>
        <w:adjustRightInd w:val="0"/>
        <w:ind w:left="1080" w:right="72" w:hanging="540"/>
        <w:jc w:val="both"/>
        <w:rPr>
          <w:rFonts w:ascii="Verdana" w:hAnsi="Verdana" w:cs="Arial"/>
          <w:b/>
          <w:sz w:val="21"/>
        </w:rPr>
      </w:pPr>
    </w:p>
    <w:p w:rsidR="00466BFA" w:rsidRPr="00911A5B" w:rsidRDefault="00466BFA" w:rsidP="00466BFA">
      <w:pPr>
        <w:widowControl w:val="0"/>
        <w:autoSpaceDE w:val="0"/>
        <w:autoSpaceDN w:val="0"/>
        <w:adjustRightInd w:val="0"/>
        <w:ind w:left="540" w:right="72"/>
        <w:jc w:val="both"/>
        <w:rPr>
          <w:rFonts w:ascii="Verdana" w:hAnsi="Verdana" w:cs="Arial"/>
          <w:sz w:val="21"/>
        </w:rPr>
      </w:pPr>
      <w:r w:rsidRPr="00911A5B">
        <w:rPr>
          <w:rFonts w:ascii="Verdana" w:hAnsi="Verdana" w:cs="Arial"/>
          <w:sz w:val="21"/>
        </w:rPr>
        <w:t>Sobre la base del carácter; la confianza, es otro elemento básico de la negociación. Sin confianza, falta la credibilidad necesaria para la comunicación y el aprendizaje abiertos, recíprocos, así como para la creatividad real, de la cual derivan los acuerdos que dan  sentido y dirección a la posición ganar/ganar; estos pueden ser:</w:t>
      </w:r>
    </w:p>
    <w:p w:rsidR="00466BFA" w:rsidRPr="00911A5B" w:rsidRDefault="00466BFA" w:rsidP="00466BFA">
      <w:pPr>
        <w:widowControl w:val="0"/>
        <w:autoSpaceDE w:val="0"/>
        <w:autoSpaceDN w:val="0"/>
        <w:adjustRightInd w:val="0"/>
        <w:ind w:left="540" w:right="72" w:hanging="540"/>
        <w:jc w:val="both"/>
        <w:rPr>
          <w:rFonts w:ascii="Verdana" w:hAnsi="Verdana" w:cs="Arial"/>
          <w:sz w:val="21"/>
        </w:rPr>
      </w:pPr>
    </w:p>
    <w:p w:rsidR="00466BFA" w:rsidRPr="00911A5B" w:rsidRDefault="00466BFA" w:rsidP="00466BFA">
      <w:pPr>
        <w:widowControl w:val="0"/>
        <w:numPr>
          <w:ilvl w:val="0"/>
          <w:numId w:val="12"/>
        </w:numPr>
        <w:autoSpaceDE w:val="0"/>
        <w:autoSpaceDN w:val="0"/>
        <w:adjustRightInd w:val="0"/>
        <w:ind w:right="72"/>
        <w:jc w:val="both"/>
        <w:rPr>
          <w:rFonts w:ascii="Verdana" w:hAnsi="Verdana" w:cs="Arial"/>
          <w:sz w:val="21"/>
        </w:rPr>
      </w:pPr>
      <w:r w:rsidRPr="00911A5B">
        <w:rPr>
          <w:rFonts w:ascii="Verdana" w:hAnsi="Verdana" w:cs="Arial"/>
          <w:i/>
          <w:iCs/>
          <w:sz w:val="21"/>
        </w:rPr>
        <w:t xml:space="preserve">Resultados deseados </w:t>
      </w:r>
      <w:r w:rsidRPr="00911A5B">
        <w:rPr>
          <w:rFonts w:ascii="Verdana" w:hAnsi="Verdana" w:cs="Arial"/>
          <w:sz w:val="21"/>
        </w:rPr>
        <w:t>(y no métodos); identificar lo que hay que hacer y cuándo.</w:t>
      </w:r>
    </w:p>
    <w:p w:rsidR="00466BFA" w:rsidRPr="00911A5B" w:rsidRDefault="00466BFA" w:rsidP="00466BFA">
      <w:pPr>
        <w:widowControl w:val="0"/>
        <w:autoSpaceDE w:val="0"/>
        <w:autoSpaceDN w:val="0"/>
        <w:adjustRightInd w:val="0"/>
        <w:ind w:left="540" w:right="72" w:hanging="540"/>
        <w:jc w:val="both"/>
        <w:rPr>
          <w:rFonts w:ascii="Verdana" w:hAnsi="Verdana" w:cs="Arial"/>
          <w:sz w:val="21"/>
        </w:rPr>
      </w:pPr>
    </w:p>
    <w:p w:rsidR="00466BFA" w:rsidRPr="00911A5B" w:rsidRDefault="00466BFA" w:rsidP="00466BFA">
      <w:pPr>
        <w:widowControl w:val="0"/>
        <w:numPr>
          <w:ilvl w:val="0"/>
          <w:numId w:val="12"/>
        </w:numPr>
        <w:autoSpaceDE w:val="0"/>
        <w:autoSpaceDN w:val="0"/>
        <w:adjustRightInd w:val="0"/>
        <w:ind w:right="72"/>
        <w:jc w:val="both"/>
        <w:rPr>
          <w:rFonts w:ascii="Verdana" w:hAnsi="Verdana" w:cs="Arial"/>
          <w:sz w:val="21"/>
        </w:rPr>
      </w:pPr>
      <w:r w:rsidRPr="00911A5B">
        <w:rPr>
          <w:rFonts w:ascii="Verdana" w:hAnsi="Verdana" w:cs="Arial"/>
          <w:i/>
          <w:iCs/>
          <w:sz w:val="21"/>
        </w:rPr>
        <w:t>Directrices; e</w:t>
      </w:r>
      <w:r w:rsidRPr="00911A5B">
        <w:rPr>
          <w:rFonts w:ascii="Verdana" w:hAnsi="Verdana" w:cs="Arial"/>
          <w:sz w:val="21"/>
        </w:rPr>
        <w:t>specificar los parámetros (principios, políticas, etc.) que enmarcan los resultados que se deben alcanzar.</w:t>
      </w:r>
    </w:p>
    <w:p w:rsidR="00466BFA" w:rsidRPr="00911A5B" w:rsidRDefault="00466BFA" w:rsidP="00466BFA">
      <w:pPr>
        <w:widowControl w:val="0"/>
        <w:autoSpaceDE w:val="0"/>
        <w:autoSpaceDN w:val="0"/>
        <w:adjustRightInd w:val="0"/>
        <w:ind w:left="540" w:right="72" w:hanging="540"/>
        <w:jc w:val="both"/>
        <w:rPr>
          <w:rFonts w:ascii="Verdana" w:hAnsi="Verdana" w:cs="Arial"/>
          <w:sz w:val="21"/>
        </w:rPr>
      </w:pPr>
    </w:p>
    <w:p w:rsidR="00466BFA" w:rsidRPr="00911A5B" w:rsidRDefault="00466BFA" w:rsidP="00466BFA">
      <w:pPr>
        <w:widowControl w:val="0"/>
        <w:numPr>
          <w:ilvl w:val="0"/>
          <w:numId w:val="12"/>
        </w:numPr>
        <w:autoSpaceDE w:val="0"/>
        <w:autoSpaceDN w:val="0"/>
        <w:adjustRightInd w:val="0"/>
        <w:ind w:right="72"/>
        <w:jc w:val="both"/>
        <w:rPr>
          <w:rFonts w:ascii="Verdana" w:hAnsi="Verdana" w:cs="Arial"/>
          <w:sz w:val="21"/>
        </w:rPr>
      </w:pPr>
      <w:r w:rsidRPr="00911A5B">
        <w:rPr>
          <w:rFonts w:ascii="Verdana" w:hAnsi="Verdana" w:cs="Arial"/>
          <w:i/>
          <w:iCs/>
          <w:sz w:val="21"/>
        </w:rPr>
        <w:t xml:space="preserve">Recursos; </w:t>
      </w:r>
      <w:r w:rsidRPr="00911A5B">
        <w:rPr>
          <w:rFonts w:ascii="Verdana" w:hAnsi="Verdana" w:cs="Arial"/>
          <w:iCs/>
          <w:sz w:val="21"/>
        </w:rPr>
        <w:t>i</w:t>
      </w:r>
      <w:r w:rsidRPr="00911A5B">
        <w:rPr>
          <w:rFonts w:ascii="Verdana" w:hAnsi="Verdana" w:cs="Arial"/>
          <w:sz w:val="21"/>
        </w:rPr>
        <w:t>dentificar el apoyo humano, económico, técnico u organizacional con el que se puede contar para que ayude a alcanzar los resultados.</w:t>
      </w:r>
    </w:p>
    <w:p w:rsidR="00466BFA" w:rsidRPr="00911A5B" w:rsidRDefault="00466BFA" w:rsidP="00466BFA">
      <w:pPr>
        <w:widowControl w:val="0"/>
        <w:autoSpaceDE w:val="0"/>
        <w:autoSpaceDN w:val="0"/>
        <w:adjustRightInd w:val="0"/>
        <w:ind w:left="540" w:right="72" w:hanging="540"/>
        <w:jc w:val="both"/>
        <w:rPr>
          <w:rFonts w:ascii="Verdana" w:hAnsi="Verdana" w:cs="Arial"/>
          <w:sz w:val="21"/>
        </w:rPr>
      </w:pPr>
      <w:bookmarkStart w:id="4" w:name="_GoBack"/>
      <w:bookmarkEnd w:id="4"/>
    </w:p>
    <w:p w:rsidR="00466BFA" w:rsidRPr="00911A5B" w:rsidRDefault="00466BFA" w:rsidP="00466BFA">
      <w:pPr>
        <w:widowControl w:val="0"/>
        <w:numPr>
          <w:ilvl w:val="0"/>
          <w:numId w:val="12"/>
        </w:numPr>
        <w:autoSpaceDE w:val="0"/>
        <w:autoSpaceDN w:val="0"/>
        <w:adjustRightInd w:val="0"/>
        <w:ind w:right="72"/>
        <w:jc w:val="both"/>
        <w:rPr>
          <w:rFonts w:ascii="Verdana" w:hAnsi="Verdana" w:cs="Arial"/>
          <w:sz w:val="21"/>
        </w:rPr>
      </w:pPr>
      <w:r w:rsidRPr="00911A5B">
        <w:rPr>
          <w:rFonts w:ascii="Verdana" w:hAnsi="Verdana" w:cs="Arial"/>
          <w:i/>
          <w:iCs/>
          <w:sz w:val="21"/>
        </w:rPr>
        <w:lastRenderedPageBreak/>
        <w:t xml:space="preserve">Rendición de cuentas; </w:t>
      </w:r>
      <w:r w:rsidRPr="00911A5B">
        <w:rPr>
          <w:rFonts w:ascii="Verdana" w:hAnsi="Verdana" w:cs="Arial"/>
          <w:iCs/>
          <w:sz w:val="21"/>
        </w:rPr>
        <w:t>e</w:t>
      </w:r>
      <w:r w:rsidRPr="00911A5B">
        <w:rPr>
          <w:rFonts w:ascii="Verdana" w:hAnsi="Verdana" w:cs="Arial"/>
          <w:sz w:val="21"/>
        </w:rPr>
        <w:t>stablecer las normas de rendimiento y el momento de la evaluación.</w:t>
      </w:r>
    </w:p>
    <w:p w:rsidR="00466BFA" w:rsidRPr="00911A5B" w:rsidRDefault="00466BFA" w:rsidP="00466BFA">
      <w:pPr>
        <w:widowControl w:val="0"/>
        <w:autoSpaceDE w:val="0"/>
        <w:autoSpaceDN w:val="0"/>
        <w:adjustRightInd w:val="0"/>
        <w:ind w:left="540" w:right="72" w:hanging="540"/>
        <w:jc w:val="both"/>
        <w:rPr>
          <w:rFonts w:ascii="Verdana" w:hAnsi="Verdana" w:cs="Arial"/>
          <w:sz w:val="21"/>
        </w:rPr>
      </w:pPr>
    </w:p>
    <w:p w:rsidR="00466BFA" w:rsidRPr="00911A5B" w:rsidRDefault="00466BFA" w:rsidP="00466BFA">
      <w:pPr>
        <w:widowControl w:val="0"/>
        <w:numPr>
          <w:ilvl w:val="0"/>
          <w:numId w:val="12"/>
        </w:numPr>
        <w:autoSpaceDE w:val="0"/>
        <w:autoSpaceDN w:val="0"/>
        <w:adjustRightInd w:val="0"/>
        <w:ind w:right="72"/>
        <w:jc w:val="both"/>
        <w:rPr>
          <w:rFonts w:ascii="Verdana" w:hAnsi="Verdana" w:cs="Arial"/>
          <w:sz w:val="21"/>
        </w:rPr>
      </w:pPr>
      <w:r w:rsidRPr="00911A5B">
        <w:rPr>
          <w:rFonts w:ascii="Verdana" w:hAnsi="Verdana" w:cs="Arial"/>
          <w:i/>
          <w:iCs/>
          <w:sz w:val="21"/>
        </w:rPr>
        <w:t xml:space="preserve">Consecuencias; </w:t>
      </w:r>
      <w:r w:rsidRPr="00911A5B">
        <w:rPr>
          <w:rFonts w:ascii="Verdana" w:hAnsi="Verdana" w:cs="Arial"/>
          <w:iCs/>
          <w:sz w:val="21"/>
        </w:rPr>
        <w:t>e</w:t>
      </w:r>
      <w:r w:rsidRPr="00911A5B">
        <w:rPr>
          <w:rFonts w:ascii="Verdana" w:hAnsi="Verdana" w:cs="Arial"/>
          <w:sz w:val="21"/>
        </w:rPr>
        <w:t>specificar lo bueno y lo malo que sucede y sucederá como resultado de la evaluación desde el principio a fin de crear un patrón para medir el propio éxito.</w:t>
      </w:r>
    </w:p>
    <w:p w:rsidR="00466BFA" w:rsidRPr="00911A5B" w:rsidRDefault="00466BFA" w:rsidP="00466BFA">
      <w:pPr>
        <w:widowControl w:val="0"/>
        <w:autoSpaceDE w:val="0"/>
        <w:autoSpaceDN w:val="0"/>
        <w:adjustRightInd w:val="0"/>
        <w:ind w:left="540" w:right="72" w:hanging="540"/>
        <w:jc w:val="both"/>
        <w:rPr>
          <w:rFonts w:ascii="Verdana" w:hAnsi="Verdana" w:cs="Arial"/>
          <w:sz w:val="21"/>
        </w:rPr>
      </w:pPr>
    </w:p>
    <w:p w:rsidR="00466BFA" w:rsidRPr="00911A5B" w:rsidRDefault="00466BFA" w:rsidP="00466BFA">
      <w:pPr>
        <w:widowControl w:val="0"/>
        <w:autoSpaceDE w:val="0"/>
        <w:autoSpaceDN w:val="0"/>
        <w:adjustRightInd w:val="0"/>
        <w:ind w:left="1080" w:right="72" w:hanging="540"/>
        <w:jc w:val="both"/>
        <w:rPr>
          <w:rFonts w:ascii="Verdana" w:hAnsi="Verdana" w:cs="Arial"/>
          <w:b/>
          <w:sz w:val="21"/>
        </w:rPr>
      </w:pPr>
      <w:r w:rsidRPr="00911A5B">
        <w:rPr>
          <w:rFonts w:ascii="Verdana" w:hAnsi="Verdana" w:cs="Arial"/>
          <w:b/>
          <w:sz w:val="21"/>
        </w:rPr>
        <w:t>c) Sistemas</w:t>
      </w:r>
    </w:p>
    <w:p w:rsidR="00466BFA" w:rsidRPr="00911A5B" w:rsidRDefault="00466BFA" w:rsidP="00466BFA">
      <w:pPr>
        <w:widowControl w:val="0"/>
        <w:autoSpaceDE w:val="0"/>
        <w:autoSpaceDN w:val="0"/>
        <w:adjustRightInd w:val="0"/>
        <w:ind w:left="1080" w:right="72" w:hanging="540"/>
        <w:jc w:val="both"/>
        <w:rPr>
          <w:rFonts w:ascii="Verdana" w:hAnsi="Verdana" w:cs="Arial"/>
          <w:b/>
          <w:sz w:val="21"/>
        </w:rPr>
      </w:pPr>
    </w:p>
    <w:p w:rsidR="00466BFA" w:rsidRPr="00911A5B" w:rsidRDefault="00466BFA" w:rsidP="00466BFA">
      <w:pPr>
        <w:widowControl w:val="0"/>
        <w:autoSpaceDE w:val="0"/>
        <w:autoSpaceDN w:val="0"/>
        <w:adjustRightInd w:val="0"/>
        <w:ind w:left="540" w:right="72"/>
        <w:jc w:val="both"/>
        <w:rPr>
          <w:rFonts w:ascii="Verdana" w:hAnsi="Verdana" w:cs="Arial"/>
          <w:sz w:val="21"/>
        </w:rPr>
      </w:pPr>
      <w:r w:rsidRPr="00911A5B">
        <w:rPr>
          <w:rFonts w:ascii="Verdana" w:hAnsi="Verdana" w:cs="Arial"/>
          <w:sz w:val="21"/>
        </w:rPr>
        <w:t xml:space="preserve">El espíritu de ganar/ganar no puede sobrevivir en un media de competencia y confrontación en el ámbito organizacional; para que dé resultado, los sistemas tienen que brindarle sustento. El sistema de adiestramiento, el sistema presupuestario, el sistema de comunicaciones, el sistema informativo, el sistema de recompensas, todos tienen que basarse en el principio del </w:t>
      </w:r>
      <w:r w:rsidRPr="00911A5B">
        <w:rPr>
          <w:rFonts w:ascii="Verdana" w:hAnsi="Verdana" w:cs="Arial"/>
          <w:i/>
          <w:sz w:val="21"/>
        </w:rPr>
        <w:t>ganar/ganar</w:t>
      </w:r>
      <w:r w:rsidRPr="00911A5B">
        <w:rPr>
          <w:rFonts w:ascii="Verdana" w:hAnsi="Verdana" w:cs="Arial"/>
          <w:sz w:val="21"/>
        </w:rPr>
        <w:t xml:space="preserve">. La filosofía </w:t>
      </w:r>
      <w:r w:rsidRPr="00911A5B">
        <w:rPr>
          <w:rFonts w:ascii="Verdana" w:hAnsi="Verdana" w:cs="Arial"/>
          <w:i/>
          <w:sz w:val="21"/>
        </w:rPr>
        <w:t>ganar/ganar</w:t>
      </w:r>
      <w:r w:rsidRPr="00911A5B">
        <w:rPr>
          <w:rFonts w:ascii="Verdana" w:hAnsi="Verdana" w:cs="Arial"/>
          <w:sz w:val="21"/>
        </w:rPr>
        <w:t xml:space="preserve"> solo puede sobrevivir en una organización cuando los sistemas le brindan sustento. Si uno habla en </w:t>
      </w:r>
      <w:r w:rsidRPr="00911A5B">
        <w:rPr>
          <w:rFonts w:ascii="Verdana" w:hAnsi="Verdana" w:cs="Arial"/>
          <w:i/>
          <w:sz w:val="21"/>
        </w:rPr>
        <w:t>ganar/ganar</w:t>
      </w:r>
      <w:r w:rsidRPr="00911A5B">
        <w:rPr>
          <w:rFonts w:ascii="Verdana" w:hAnsi="Verdana" w:cs="Arial"/>
          <w:sz w:val="21"/>
        </w:rPr>
        <w:t xml:space="preserve"> pero recompensa en </w:t>
      </w:r>
      <w:r w:rsidRPr="00911A5B">
        <w:rPr>
          <w:rFonts w:ascii="Verdana" w:hAnsi="Verdana" w:cs="Arial"/>
          <w:i/>
          <w:sz w:val="21"/>
        </w:rPr>
        <w:t>gano/pierdes</w:t>
      </w:r>
      <w:r w:rsidRPr="00911A5B">
        <w:rPr>
          <w:rFonts w:ascii="Verdana" w:hAnsi="Verdana" w:cs="Arial"/>
          <w:sz w:val="21"/>
        </w:rPr>
        <w:t>, tiene un programa perdedor.</w:t>
      </w:r>
    </w:p>
    <w:p w:rsidR="00466BFA" w:rsidRPr="00911A5B" w:rsidRDefault="00466BFA" w:rsidP="00466BFA">
      <w:pPr>
        <w:widowControl w:val="0"/>
        <w:autoSpaceDE w:val="0"/>
        <w:autoSpaceDN w:val="0"/>
        <w:adjustRightInd w:val="0"/>
        <w:ind w:left="540" w:right="72" w:hanging="540"/>
        <w:jc w:val="both"/>
        <w:rPr>
          <w:rFonts w:ascii="Verdana" w:hAnsi="Verdana" w:cs="Arial"/>
          <w:sz w:val="21"/>
        </w:rPr>
      </w:pPr>
    </w:p>
    <w:p w:rsidR="00466BFA" w:rsidRPr="00911A5B" w:rsidRDefault="00466BFA" w:rsidP="00466BFA">
      <w:pPr>
        <w:widowControl w:val="0"/>
        <w:autoSpaceDE w:val="0"/>
        <w:autoSpaceDN w:val="0"/>
        <w:adjustRightInd w:val="0"/>
        <w:ind w:left="540" w:right="72"/>
        <w:jc w:val="both"/>
        <w:rPr>
          <w:rFonts w:ascii="Verdana" w:hAnsi="Verdana" w:cs="Arial"/>
          <w:sz w:val="21"/>
        </w:rPr>
      </w:pPr>
      <w:r w:rsidRPr="00911A5B">
        <w:rPr>
          <w:rFonts w:ascii="Verdana" w:hAnsi="Verdana" w:cs="Arial"/>
          <w:b/>
          <w:sz w:val="21"/>
        </w:rPr>
        <w:t xml:space="preserve">d) Procesos: </w:t>
      </w:r>
      <w:r w:rsidRPr="00911A5B">
        <w:rPr>
          <w:rFonts w:ascii="Verdana" w:hAnsi="Verdana" w:cs="Arial"/>
          <w:sz w:val="21"/>
        </w:rPr>
        <w:t xml:space="preserve">para que las personal y, en consecuencia las organizaciones logren soluciones </w:t>
      </w:r>
      <w:r w:rsidRPr="00911A5B">
        <w:rPr>
          <w:rFonts w:ascii="Verdana" w:hAnsi="Verdana" w:cs="Arial"/>
          <w:i/>
          <w:sz w:val="21"/>
        </w:rPr>
        <w:t>ganar/ganar</w:t>
      </w:r>
      <w:r w:rsidRPr="00911A5B">
        <w:rPr>
          <w:rFonts w:ascii="Verdana" w:hAnsi="Verdana" w:cs="Arial"/>
          <w:sz w:val="21"/>
        </w:rPr>
        <w:t>, deben considerar aspectos tales como:</w:t>
      </w:r>
    </w:p>
    <w:p w:rsidR="00466BFA" w:rsidRPr="00911A5B" w:rsidRDefault="00466BFA" w:rsidP="00466BFA">
      <w:pPr>
        <w:widowControl w:val="0"/>
        <w:tabs>
          <w:tab w:val="left" w:pos="8116"/>
        </w:tabs>
        <w:autoSpaceDE w:val="0"/>
        <w:autoSpaceDN w:val="0"/>
        <w:adjustRightInd w:val="0"/>
        <w:ind w:left="540" w:right="72" w:hanging="540"/>
        <w:jc w:val="both"/>
        <w:rPr>
          <w:rFonts w:ascii="Verdana" w:hAnsi="Verdana" w:cs="Arial"/>
          <w:sz w:val="21"/>
        </w:rPr>
      </w:pPr>
    </w:p>
    <w:p w:rsidR="00466BFA" w:rsidRPr="00911A5B" w:rsidRDefault="00466BFA" w:rsidP="00466BFA">
      <w:pPr>
        <w:widowControl w:val="0"/>
        <w:numPr>
          <w:ilvl w:val="1"/>
          <w:numId w:val="13"/>
        </w:numPr>
        <w:tabs>
          <w:tab w:val="clear" w:pos="1980"/>
          <w:tab w:val="left" w:pos="355"/>
          <w:tab w:val="num" w:pos="1260"/>
        </w:tabs>
        <w:autoSpaceDE w:val="0"/>
        <w:autoSpaceDN w:val="0"/>
        <w:adjustRightInd w:val="0"/>
        <w:ind w:left="1260" w:right="72"/>
        <w:jc w:val="both"/>
        <w:rPr>
          <w:rFonts w:ascii="Verdana" w:hAnsi="Verdana" w:cs="Arial"/>
          <w:sz w:val="21"/>
        </w:rPr>
      </w:pPr>
      <w:r w:rsidRPr="00911A5B">
        <w:rPr>
          <w:rFonts w:ascii="Verdana" w:hAnsi="Verdana" w:cs="Arial"/>
          <w:sz w:val="21"/>
        </w:rPr>
        <w:t>Contemplar el problema desde el otro punto de vista. Procurar realmente comprender y dar expresión a las necesidades y preocupaciones de la otra parte.</w:t>
      </w:r>
    </w:p>
    <w:p w:rsidR="00466BFA" w:rsidRPr="00911A5B" w:rsidRDefault="00466BFA" w:rsidP="00466BFA">
      <w:pPr>
        <w:widowControl w:val="0"/>
        <w:tabs>
          <w:tab w:val="left" w:pos="355"/>
        </w:tabs>
        <w:autoSpaceDE w:val="0"/>
        <w:autoSpaceDN w:val="0"/>
        <w:adjustRightInd w:val="0"/>
        <w:ind w:left="720" w:right="72" w:hanging="540"/>
        <w:jc w:val="both"/>
        <w:rPr>
          <w:rFonts w:ascii="Verdana" w:hAnsi="Verdana" w:cs="Arial"/>
          <w:sz w:val="21"/>
        </w:rPr>
      </w:pPr>
    </w:p>
    <w:p w:rsidR="00466BFA" w:rsidRPr="00911A5B" w:rsidRDefault="00466BFA" w:rsidP="00466BFA">
      <w:pPr>
        <w:widowControl w:val="0"/>
        <w:numPr>
          <w:ilvl w:val="1"/>
          <w:numId w:val="13"/>
        </w:numPr>
        <w:tabs>
          <w:tab w:val="clear" w:pos="1980"/>
          <w:tab w:val="num" w:pos="1260"/>
        </w:tabs>
        <w:autoSpaceDE w:val="0"/>
        <w:autoSpaceDN w:val="0"/>
        <w:adjustRightInd w:val="0"/>
        <w:ind w:left="1260" w:right="72"/>
        <w:jc w:val="both"/>
        <w:rPr>
          <w:rFonts w:ascii="Verdana" w:hAnsi="Verdana" w:cs="Arial"/>
          <w:sz w:val="21"/>
        </w:rPr>
      </w:pPr>
      <w:r w:rsidRPr="00911A5B">
        <w:rPr>
          <w:rFonts w:ascii="Verdana" w:hAnsi="Verdana" w:cs="Arial"/>
          <w:sz w:val="21"/>
        </w:rPr>
        <w:t>Identificar las cuestiones clave implicadas (y no los puntos de vista).</w:t>
      </w:r>
    </w:p>
    <w:p w:rsidR="00466BFA" w:rsidRPr="00911A5B" w:rsidRDefault="00466BFA" w:rsidP="00466BFA">
      <w:pPr>
        <w:widowControl w:val="0"/>
        <w:autoSpaceDE w:val="0"/>
        <w:autoSpaceDN w:val="0"/>
        <w:adjustRightInd w:val="0"/>
        <w:ind w:left="720" w:right="72" w:hanging="540"/>
        <w:jc w:val="both"/>
        <w:rPr>
          <w:rFonts w:ascii="Verdana" w:hAnsi="Verdana" w:cs="Arial"/>
          <w:sz w:val="21"/>
        </w:rPr>
      </w:pPr>
    </w:p>
    <w:p w:rsidR="00466BFA" w:rsidRPr="00911A5B" w:rsidRDefault="00466BFA" w:rsidP="00466BFA">
      <w:pPr>
        <w:widowControl w:val="0"/>
        <w:numPr>
          <w:ilvl w:val="1"/>
          <w:numId w:val="13"/>
        </w:numPr>
        <w:tabs>
          <w:tab w:val="clear" w:pos="1980"/>
          <w:tab w:val="num" w:pos="1260"/>
        </w:tabs>
        <w:autoSpaceDE w:val="0"/>
        <w:autoSpaceDN w:val="0"/>
        <w:adjustRightInd w:val="0"/>
        <w:ind w:left="1260" w:right="72"/>
        <w:jc w:val="both"/>
        <w:rPr>
          <w:rFonts w:ascii="Verdana" w:hAnsi="Verdana" w:cs="Arial"/>
          <w:sz w:val="21"/>
        </w:rPr>
      </w:pPr>
      <w:r w:rsidRPr="00911A5B">
        <w:rPr>
          <w:rFonts w:ascii="Verdana" w:hAnsi="Verdana" w:cs="Arial"/>
          <w:sz w:val="21"/>
        </w:rPr>
        <w:t xml:space="preserve">Determinar qué resultados constituirán una solución totalmente aceptable. </w:t>
      </w:r>
    </w:p>
    <w:p w:rsidR="00466BFA" w:rsidRPr="00911A5B" w:rsidRDefault="00466BFA" w:rsidP="00466BFA">
      <w:pPr>
        <w:widowControl w:val="0"/>
        <w:autoSpaceDE w:val="0"/>
        <w:autoSpaceDN w:val="0"/>
        <w:adjustRightInd w:val="0"/>
        <w:ind w:left="720" w:right="72" w:hanging="540"/>
        <w:jc w:val="both"/>
        <w:rPr>
          <w:rFonts w:ascii="Verdana" w:hAnsi="Verdana" w:cs="Arial"/>
          <w:sz w:val="21"/>
        </w:rPr>
      </w:pPr>
    </w:p>
    <w:p w:rsidR="00466BFA" w:rsidRPr="00911A5B" w:rsidRDefault="00466BFA" w:rsidP="00466BFA">
      <w:pPr>
        <w:widowControl w:val="0"/>
        <w:numPr>
          <w:ilvl w:val="1"/>
          <w:numId w:val="13"/>
        </w:numPr>
        <w:tabs>
          <w:tab w:val="clear" w:pos="1980"/>
          <w:tab w:val="num" w:pos="1260"/>
        </w:tabs>
        <w:autoSpaceDE w:val="0"/>
        <w:autoSpaceDN w:val="0"/>
        <w:adjustRightInd w:val="0"/>
        <w:ind w:left="1260" w:right="72"/>
        <w:jc w:val="both"/>
        <w:rPr>
          <w:rFonts w:ascii="Verdana" w:hAnsi="Verdana" w:cs="Arial"/>
          <w:sz w:val="21"/>
        </w:rPr>
      </w:pPr>
      <w:r w:rsidRPr="00911A5B">
        <w:rPr>
          <w:rFonts w:ascii="Verdana" w:hAnsi="Verdana" w:cs="Arial"/>
          <w:sz w:val="21"/>
        </w:rPr>
        <w:t>Identificar nuevas opciones posibles para alcanzar esos resultados.</w:t>
      </w:r>
    </w:p>
    <w:p w:rsidR="00466BFA" w:rsidRPr="00911A5B" w:rsidRDefault="00466BFA" w:rsidP="00466BFA">
      <w:pPr>
        <w:widowControl w:val="0"/>
        <w:autoSpaceDE w:val="0"/>
        <w:autoSpaceDN w:val="0"/>
        <w:adjustRightInd w:val="0"/>
        <w:ind w:left="720" w:right="72" w:hanging="540"/>
        <w:jc w:val="both"/>
        <w:rPr>
          <w:rFonts w:ascii="Verdana" w:hAnsi="Verdana" w:cs="Arial"/>
          <w:sz w:val="21"/>
        </w:rPr>
      </w:pPr>
    </w:p>
    <w:p w:rsidR="00466BFA" w:rsidRPr="00911A5B" w:rsidRDefault="00466BFA" w:rsidP="00466BFA">
      <w:pPr>
        <w:numPr>
          <w:ilvl w:val="1"/>
          <w:numId w:val="13"/>
        </w:numPr>
        <w:tabs>
          <w:tab w:val="clear" w:pos="1980"/>
          <w:tab w:val="num" w:pos="1260"/>
        </w:tabs>
        <w:ind w:left="1260" w:right="72"/>
        <w:jc w:val="both"/>
        <w:rPr>
          <w:rFonts w:ascii="Verdana" w:hAnsi="Verdana" w:cs="Arial"/>
          <w:b/>
          <w:bCs/>
          <w:color w:val="800080"/>
          <w:sz w:val="21"/>
          <w:u w:val="single"/>
        </w:rPr>
      </w:pPr>
      <w:r w:rsidRPr="00911A5B">
        <w:rPr>
          <w:rFonts w:ascii="Verdana" w:hAnsi="Verdana" w:cs="Arial"/>
          <w:sz w:val="21"/>
        </w:rPr>
        <w:t xml:space="preserve">Sólo se pueden alcanzar soluciones </w:t>
      </w:r>
      <w:r w:rsidRPr="00911A5B">
        <w:rPr>
          <w:rFonts w:ascii="Verdana" w:hAnsi="Verdana" w:cs="Arial"/>
          <w:i/>
          <w:sz w:val="21"/>
        </w:rPr>
        <w:t>ganar/ganar</w:t>
      </w:r>
      <w:r w:rsidRPr="00911A5B">
        <w:rPr>
          <w:rFonts w:ascii="Verdana" w:hAnsi="Verdana" w:cs="Arial"/>
          <w:sz w:val="21"/>
        </w:rPr>
        <w:t xml:space="preserve"> con procesos </w:t>
      </w:r>
      <w:r w:rsidRPr="00911A5B">
        <w:rPr>
          <w:rFonts w:ascii="Verdana" w:hAnsi="Verdana" w:cs="Arial"/>
          <w:i/>
          <w:sz w:val="21"/>
        </w:rPr>
        <w:t>ganar/ganar</w:t>
      </w:r>
      <w:r w:rsidRPr="00911A5B">
        <w:rPr>
          <w:rFonts w:ascii="Verdana" w:hAnsi="Verdana" w:cs="Arial"/>
          <w:sz w:val="21"/>
        </w:rPr>
        <w:t>, ya que, en este sentido: el fin y los medios son los mismos.</w:t>
      </w:r>
    </w:p>
    <w:p w:rsidR="00466BFA" w:rsidRPr="00911A5B" w:rsidRDefault="00466BFA" w:rsidP="00466BFA">
      <w:pPr>
        <w:ind w:left="540" w:right="72" w:hanging="540"/>
        <w:jc w:val="both"/>
        <w:rPr>
          <w:rFonts w:ascii="Verdana" w:hAnsi="Verdana" w:cs="Arial"/>
          <w:b/>
          <w:bCs/>
          <w:color w:val="800080"/>
          <w:sz w:val="21"/>
          <w:u w:val="single"/>
        </w:rPr>
      </w:pPr>
    </w:p>
    <w:p w:rsidR="00466BFA" w:rsidRPr="00911A5B" w:rsidRDefault="00466BFA" w:rsidP="00466BFA">
      <w:pPr>
        <w:pStyle w:val="Ttulo1"/>
        <w:ind w:left="540" w:right="72"/>
        <w:jc w:val="both"/>
        <w:rPr>
          <w:rFonts w:ascii="Verdana" w:hAnsi="Verdana" w:cs="Arial"/>
          <w:b w:val="0"/>
          <w:sz w:val="21"/>
          <w:u w:val="none"/>
        </w:rPr>
      </w:pPr>
      <w:bookmarkStart w:id="5" w:name="_Toc133825216"/>
      <w:r w:rsidRPr="00911A5B">
        <w:rPr>
          <w:rFonts w:ascii="Verdana" w:hAnsi="Verdana"/>
          <w:sz w:val="21"/>
          <w:u w:val="none"/>
        </w:rPr>
        <w:t>Tipos de Negociación</w:t>
      </w:r>
      <w:bookmarkEnd w:id="5"/>
      <w:r w:rsidRPr="00911A5B">
        <w:rPr>
          <w:rFonts w:ascii="Verdana" w:hAnsi="Verdana"/>
          <w:b w:val="0"/>
          <w:sz w:val="21"/>
          <w:u w:val="none"/>
        </w:rPr>
        <w:t xml:space="preserve">, las actitudes de negociación se engarzan perfectamente con los tipos de negociación, de éstas hay varias clasificaciones, por ejemplo,  en función de las variables que se tengan en cuenta: </w:t>
      </w:r>
    </w:p>
    <w:p w:rsidR="00466BFA" w:rsidRPr="00911A5B" w:rsidRDefault="00466BFA" w:rsidP="00466BFA">
      <w:pPr>
        <w:ind w:left="540" w:right="72" w:hanging="540"/>
        <w:jc w:val="both"/>
        <w:rPr>
          <w:rFonts w:ascii="Verdana" w:hAnsi="Verdana" w:cs="Arial"/>
          <w:sz w:val="21"/>
        </w:rPr>
      </w:pPr>
    </w:p>
    <w:p w:rsidR="00466BFA" w:rsidRPr="00911A5B" w:rsidRDefault="00466BFA" w:rsidP="00466BFA">
      <w:pPr>
        <w:numPr>
          <w:ilvl w:val="0"/>
          <w:numId w:val="14"/>
        </w:numPr>
        <w:ind w:right="72"/>
        <w:jc w:val="both"/>
        <w:rPr>
          <w:rFonts w:ascii="Verdana" w:hAnsi="Verdana" w:cs="Arial"/>
          <w:sz w:val="21"/>
        </w:rPr>
      </w:pPr>
      <w:r w:rsidRPr="00911A5B">
        <w:rPr>
          <w:rFonts w:ascii="Verdana" w:hAnsi="Verdana" w:cs="Arial"/>
          <w:sz w:val="21"/>
        </w:rPr>
        <w:t>Co</w:t>
      </w:r>
      <w:r w:rsidRPr="00911A5B">
        <w:rPr>
          <w:rFonts w:ascii="Verdana" w:hAnsi="Verdana" w:cs="Arial"/>
          <w:bCs/>
          <w:sz w:val="21"/>
        </w:rPr>
        <w:t>merciales. S</w:t>
      </w:r>
      <w:r w:rsidRPr="00911A5B">
        <w:rPr>
          <w:rFonts w:ascii="Verdana" w:hAnsi="Verdana" w:cs="Arial"/>
          <w:sz w:val="21"/>
        </w:rPr>
        <w:t xml:space="preserve">on aquéllas en las que dominan los valores monetarios. No existe enfrentamiento entre capital y trabajo. Ninguna de las dos partes está obligada a negociar con la otra, pero ambas pueden estar interesadas en llegar a un intercambio aceptable. A menudo son </w:t>
      </w:r>
      <w:r w:rsidRPr="00911A5B">
        <w:rPr>
          <w:rFonts w:ascii="Verdana" w:hAnsi="Verdana" w:cs="Arial"/>
          <w:i/>
          <w:iCs/>
          <w:sz w:val="21"/>
        </w:rPr>
        <w:t>conflictivas</w:t>
      </w:r>
      <w:r w:rsidRPr="00911A5B">
        <w:rPr>
          <w:rFonts w:ascii="Verdana" w:hAnsi="Verdana" w:cs="Arial"/>
          <w:sz w:val="21"/>
        </w:rPr>
        <w:t xml:space="preserve"> por incumplimiento de plazos de pagos y entrega, fallos en el producto, etc.</w:t>
      </w:r>
    </w:p>
    <w:p w:rsidR="00466BFA" w:rsidRPr="00911A5B" w:rsidRDefault="00466BFA" w:rsidP="00466BFA">
      <w:pPr>
        <w:ind w:left="540" w:right="72" w:hanging="540"/>
        <w:jc w:val="both"/>
        <w:rPr>
          <w:rFonts w:ascii="Verdana" w:hAnsi="Verdana" w:cs="Arial"/>
          <w:sz w:val="21"/>
        </w:rPr>
      </w:pPr>
    </w:p>
    <w:p w:rsidR="00466BFA" w:rsidRPr="00911A5B" w:rsidRDefault="00466BFA" w:rsidP="00466BFA">
      <w:pPr>
        <w:numPr>
          <w:ilvl w:val="0"/>
          <w:numId w:val="14"/>
        </w:numPr>
        <w:ind w:right="72"/>
        <w:jc w:val="both"/>
        <w:rPr>
          <w:rFonts w:ascii="Verdana" w:hAnsi="Verdana" w:cs="Arial"/>
          <w:sz w:val="21"/>
        </w:rPr>
      </w:pPr>
      <w:r w:rsidRPr="00911A5B">
        <w:rPr>
          <w:rFonts w:ascii="Verdana" w:hAnsi="Verdana" w:cs="Arial"/>
          <w:sz w:val="21"/>
        </w:rPr>
        <w:t>Laborales. Se realizan entre los representantes de la empresa y los representantes de los trabajadores para llegar a acuerdos sobre las condiciones de trabajo (salarios, plantillas, horarios, etc.).</w:t>
      </w:r>
    </w:p>
    <w:p w:rsidR="00466BFA" w:rsidRPr="00911A5B" w:rsidRDefault="00466BFA" w:rsidP="00466BFA">
      <w:pPr>
        <w:ind w:left="540" w:right="72" w:hanging="540"/>
        <w:jc w:val="both"/>
        <w:rPr>
          <w:rFonts w:ascii="Verdana" w:hAnsi="Verdana" w:cs="Arial"/>
          <w:sz w:val="21"/>
        </w:rPr>
      </w:pPr>
    </w:p>
    <w:p w:rsidR="00466BFA" w:rsidRPr="00911A5B" w:rsidRDefault="00466BFA" w:rsidP="00466BFA">
      <w:pPr>
        <w:ind w:left="540" w:right="72"/>
        <w:jc w:val="both"/>
        <w:rPr>
          <w:rFonts w:ascii="Verdana" w:hAnsi="Verdana" w:cs="Arial"/>
          <w:b/>
          <w:color w:val="FF0000"/>
          <w:sz w:val="21"/>
        </w:rPr>
      </w:pPr>
      <w:r w:rsidRPr="00911A5B">
        <w:rPr>
          <w:rFonts w:ascii="Verdana" w:hAnsi="Verdana" w:cs="Arial"/>
          <w:bCs/>
          <w:i/>
          <w:sz w:val="21"/>
        </w:rPr>
        <w:t>Según el</w:t>
      </w:r>
      <w:r w:rsidRPr="00911A5B">
        <w:rPr>
          <w:rFonts w:ascii="Verdana" w:hAnsi="Verdana" w:cs="Arial"/>
          <w:bCs/>
          <w:sz w:val="21"/>
        </w:rPr>
        <w:t xml:space="preserve"> </w:t>
      </w:r>
      <w:r w:rsidRPr="00911A5B">
        <w:rPr>
          <w:rFonts w:ascii="Verdana" w:hAnsi="Verdana" w:cs="Arial"/>
          <w:bCs/>
          <w:i/>
          <w:sz w:val="21"/>
        </w:rPr>
        <w:t>enfoque o estrategia adoptada en la negociación</w:t>
      </w:r>
      <w:r w:rsidRPr="00911A5B">
        <w:rPr>
          <w:rFonts w:ascii="Verdana" w:hAnsi="Verdana" w:cs="Arial"/>
          <w:sz w:val="21"/>
        </w:rPr>
        <w:t xml:space="preserve"> hay dos tipos casi opuestos, aunque no tienen por qué darse en estado puro: la negociación distributiva y la negociación integradora.</w:t>
      </w:r>
    </w:p>
    <w:p w:rsidR="00466BFA" w:rsidRPr="00911A5B" w:rsidRDefault="00466BFA" w:rsidP="00466BFA">
      <w:pPr>
        <w:pStyle w:val="Piedepgina"/>
        <w:tabs>
          <w:tab w:val="clear" w:pos="4419"/>
          <w:tab w:val="clear" w:pos="8838"/>
        </w:tabs>
        <w:ind w:left="540" w:right="72" w:hanging="540"/>
        <w:jc w:val="both"/>
        <w:rPr>
          <w:rFonts w:ascii="Verdana" w:hAnsi="Verdana" w:cs="Arial"/>
          <w:sz w:val="21"/>
        </w:rPr>
      </w:pPr>
    </w:p>
    <w:p w:rsidR="00466BFA" w:rsidRPr="00911A5B" w:rsidRDefault="00466BFA" w:rsidP="00466BFA">
      <w:pPr>
        <w:ind w:left="540" w:right="72" w:hanging="540"/>
        <w:jc w:val="both"/>
        <w:rPr>
          <w:rFonts w:ascii="Verdana" w:hAnsi="Verdana" w:cs="Arial"/>
          <w:sz w:val="21"/>
        </w:rPr>
      </w:pPr>
      <w:r w:rsidRPr="00911A5B">
        <w:rPr>
          <w:rFonts w:ascii="Verdana" w:hAnsi="Verdana" w:cs="Arial"/>
          <w:sz w:val="21"/>
        </w:rPr>
        <w:tab/>
      </w:r>
    </w:p>
    <w:p w:rsidR="00466BFA" w:rsidRDefault="00466BFA" w:rsidP="00466BFA">
      <w:pPr>
        <w:ind w:left="540" w:right="72" w:hanging="540"/>
        <w:jc w:val="both"/>
        <w:rPr>
          <w:rFonts w:ascii="Verdana" w:hAnsi="Verdana" w:cs="Arial"/>
          <w:sz w:val="21"/>
        </w:rPr>
      </w:pPr>
      <w:r w:rsidRPr="00911A5B">
        <w:rPr>
          <w:rFonts w:ascii="Verdana" w:hAnsi="Verdana" w:cs="Arial"/>
          <w:sz w:val="21"/>
        </w:rPr>
        <w:tab/>
      </w:r>
      <w:bookmarkStart w:id="6" w:name="_Toc133825217"/>
    </w:p>
    <w:p w:rsidR="00466BFA" w:rsidRDefault="00466BFA" w:rsidP="00466BFA">
      <w:pPr>
        <w:ind w:left="540" w:right="72" w:hanging="540"/>
        <w:jc w:val="both"/>
        <w:rPr>
          <w:rFonts w:ascii="Verdana" w:hAnsi="Verdana" w:cs="Arial"/>
          <w:sz w:val="21"/>
        </w:rPr>
      </w:pPr>
    </w:p>
    <w:p w:rsidR="00466BFA" w:rsidRPr="00911A5B" w:rsidRDefault="00466BFA" w:rsidP="00466BFA">
      <w:pPr>
        <w:ind w:left="540" w:right="72"/>
        <w:jc w:val="both"/>
        <w:rPr>
          <w:rFonts w:ascii="Verdana" w:hAnsi="Verdana"/>
          <w:b/>
          <w:sz w:val="21"/>
        </w:rPr>
      </w:pPr>
      <w:r w:rsidRPr="00911A5B">
        <w:rPr>
          <w:rFonts w:ascii="Verdana" w:hAnsi="Verdana"/>
          <w:b/>
          <w:sz w:val="21"/>
        </w:rPr>
        <w:lastRenderedPageBreak/>
        <w:t>Tipos de negociadores</w:t>
      </w:r>
      <w:bookmarkEnd w:id="6"/>
    </w:p>
    <w:p w:rsidR="00466BFA" w:rsidRPr="00911A5B" w:rsidRDefault="00466BFA" w:rsidP="00466BFA">
      <w:pPr>
        <w:pStyle w:val="Textoindependiente"/>
        <w:ind w:left="540" w:right="72"/>
        <w:jc w:val="both"/>
        <w:rPr>
          <w:rFonts w:ascii="Verdana" w:hAnsi="Verdana" w:cs="Arial"/>
          <w:sz w:val="21"/>
        </w:rPr>
      </w:pPr>
    </w:p>
    <w:p w:rsidR="00466BFA" w:rsidRPr="00911A5B" w:rsidRDefault="00466BFA" w:rsidP="00466BFA">
      <w:pPr>
        <w:pStyle w:val="Textoindependiente"/>
        <w:ind w:left="540" w:right="72"/>
        <w:jc w:val="both"/>
        <w:rPr>
          <w:rFonts w:ascii="Verdana" w:hAnsi="Verdana" w:cs="Arial"/>
          <w:sz w:val="21"/>
        </w:rPr>
      </w:pPr>
      <w:r w:rsidRPr="00911A5B">
        <w:rPr>
          <w:rFonts w:ascii="Verdana" w:hAnsi="Verdana" w:cs="Arial"/>
          <w:sz w:val="21"/>
        </w:rPr>
        <w:t xml:space="preserve">Cada persona tiene características propias que se reflejan en las diferentes actuaciones de su vida, los cuales corresponden a una determinada manera de percibir, sentir y reaccionar ante los acontecimientos. Las creencias, ideologías, prejuicios, motivación, escala de valores, etc., constituyen diferencias que se manifiestan en la manera de reaccionar ante los acontecimientos. </w:t>
      </w:r>
    </w:p>
    <w:p w:rsidR="00466BFA" w:rsidRPr="00911A5B" w:rsidRDefault="00466BFA" w:rsidP="00466BFA">
      <w:pPr>
        <w:ind w:left="540" w:right="72" w:hanging="540"/>
        <w:jc w:val="both"/>
        <w:rPr>
          <w:rFonts w:ascii="Verdana" w:hAnsi="Verdana" w:cs="Arial"/>
          <w:sz w:val="21"/>
        </w:rPr>
      </w:pPr>
    </w:p>
    <w:p w:rsidR="00466BFA" w:rsidRPr="00911A5B" w:rsidRDefault="00466BFA" w:rsidP="00466BFA">
      <w:pPr>
        <w:ind w:left="540" w:right="72" w:hanging="540"/>
        <w:jc w:val="both"/>
        <w:rPr>
          <w:rFonts w:ascii="Verdana" w:hAnsi="Verdana"/>
          <w:sz w:val="21"/>
        </w:rPr>
      </w:pPr>
      <w:r w:rsidRPr="00911A5B">
        <w:rPr>
          <w:rFonts w:ascii="Verdana" w:hAnsi="Verdana" w:cs="Arial"/>
          <w:sz w:val="21"/>
        </w:rPr>
        <w:tab/>
        <w:t xml:space="preserve">Con base a </w:t>
      </w:r>
      <w:r w:rsidRPr="00911A5B">
        <w:rPr>
          <w:rFonts w:ascii="Verdana" w:hAnsi="Verdana"/>
          <w:sz w:val="21"/>
        </w:rPr>
        <w:t xml:space="preserve">lo anterior, se podrían definir </w:t>
      </w:r>
      <w:r w:rsidRPr="00911A5B">
        <w:rPr>
          <w:rFonts w:ascii="Verdana" w:hAnsi="Verdana"/>
          <w:bCs/>
          <w:sz w:val="21"/>
        </w:rPr>
        <w:t>dos estilos de negociador</w:t>
      </w:r>
      <w:r w:rsidRPr="00911A5B">
        <w:rPr>
          <w:rFonts w:ascii="Verdana" w:hAnsi="Verdana"/>
          <w:sz w:val="21"/>
        </w:rPr>
        <w:t xml:space="preserve">: </w:t>
      </w:r>
    </w:p>
    <w:p w:rsidR="00466BFA" w:rsidRPr="00911A5B" w:rsidRDefault="00466BFA" w:rsidP="00466BFA">
      <w:pPr>
        <w:pStyle w:val="Piedepgina"/>
        <w:tabs>
          <w:tab w:val="clear" w:pos="4419"/>
          <w:tab w:val="clear" w:pos="8838"/>
        </w:tabs>
        <w:ind w:left="540" w:right="72" w:hanging="540"/>
        <w:jc w:val="both"/>
        <w:rPr>
          <w:rFonts w:ascii="Verdana" w:hAnsi="Verdana"/>
          <w:sz w:val="21"/>
        </w:rPr>
      </w:pPr>
    </w:p>
    <w:p w:rsidR="00466BFA" w:rsidRPr="00911A5B" w:rsidRDefault="00466BFA" w:rsidP="00466BFA">
      <w:pPr>
        <w:numPr>
          <w:ilvl w:val="0"/>
          <w:numId w:val="6"/>
        </w:numPr>
        <w:tabs>
          <w:tab w:val="clear" w:pos="720"/>
          <w:tab w:val="num" w:pos="900"/>
        </w:tabs>
        <w:ind w:left="900" w:right="72"/>
        <w:jc w:val="both"/>
        <w:rPr>
          <w:rFonts w:ascii="Verdana" w:hAnsi="Verdana"/>
          <w:sz w:val="21"/>
        </w:rPr>
      </w:pPr>
      <w:r w:rsidRPr="00911A5B">
        <w:rPr>
          <w:rFonts w:ascii="Verdana" w:hAnsi="Verdana"/>
          <w:b/>
          <w:bCs/>
          <w:sz w:val="21"/>
        </w:rPr>
        <w:t>Negociador enfocado en los resultados</w:t>
      </w:r>
      <w:r w:rsidRPr="00911A5B">
        <w:rPr>
          <w:rFonts w:ascii="Verdana" w:hAnsi="Verdana"/>
          <w:sz w:val="21"/>
        </w:rPr>
        <w:t xml:space="preserve">. Lo único que realmente le importa es alcanzar su objetivo a toda costa, intimida, presiona, no le importa generar un clima de tensión. Tiene una elevada (excesiva) auto confianza, se cree en posesión de la verdad. Considera a la otra parte como un contrincante al que hay que vencer con objeto de conseguir el máximo beneficio posible. Las relaciones personales no es un tema que le preocupen, ni tampoco los intereses del oponente. </w:t>
      </w:r>
    </w:p>
    <w:p w:rsidR="00466BFA" w:rsidRPr="00911A5B" w:rsidRDefault="00466BFA" w:rsidP="00466BFA">
      <w:pPr>
        <w:ind w:left="540" w:right="72" w:hanging="540"/>
        <w:jc w:val="both"/>
        <w:rPr>
          <w:rFonts w:ascii="Verdana" w:hAnsi="Verdana"/>
          <w:sz w:val="21"/>
        </w:rPr>
      </w:pPr>
    </w:p>
    <w:p w:rsidR="00466BFA" w:rsidRPr="00911A5B" w:rsidRDefault="00466BFA" w:rsidP="00466BFA">
      <w:pPr>
        <w:numPr>
          <w:ilvl w:val="0"/>
          <w:numId w:val="6"/>
        </w:numPr>
        <w:tabs>
          <w:tab w:val="clear" w:pos="720"/>
          <w:tab w:val="num" w:pos="900"/>
        </w:tabs>
        <w:ind w:left="900" w:right="72"/>
        <w:jc w:val="both"/>
        <w:rPr>
          <w:rFonts w:ascii="Verdana" w:hAnsi="Verdana"/>
          <w:bCs/>
          <w:sz w:val="21"/>
        </w:rPr>
      </w:pPr>
      <w:r w:rsidRPr="00911A5B">
        <w:rPr>
          <w:rFonts w:ascii="Verdana" w:hAnsi="Verdana"/>
          <w:b/>
          <w:bCs/>
          <w:sz w:val="21"/>
        </w:rPr>
        <w:t xml:space="preserve">Negociador enfocado en las personas: </w:t>
      </w:r>
      <w:r w:rsidRPr="00911A5B">
        <w:rPr>
          <w:rFonts w:ascii="Verdana" w:hAnsi="Verdana"/>
          <w:bCs/>
          <w:sz w:val="21"/>
        </w:rPr>
        <w:t xml:space="preserve">Le preocupa especialmente mantener una buena relación personal. Evita a toda costa el enfrentamiento; prefiere ceder antes que molestar a la otra parte. Es un negociador que busca la colaboración, facilitando toda la información que le soliciten, planteando claramente sus condiciones.  </w:t>
      </w:r>
    </w:p>
    <w:p w:rsidR="00466BFA" w:rsidRPr="00911A5B" w:rsidRDefault="00466BFA" w:rsidP="00466BFA">
      <w:pPr>
        <w:ind w:right="72"/>
        <w:jc w:val="both"/>
        <w:rPr>
          <w:rFonts w:ascii="Verdana" w:hAnsi="Verdana"/>
          <w:sz w:val="21"/>
        </w:rPr>
      </w:pPr>
    </w:p>
    <w:p w:rsidR="00466BFA" w:rsidRPr="00911A5B" w:rsidRDefault="00466BFA" w:rsidP="00466BFA">
      <w:pPr>
        <w:ind w:right="72"/>
        <w:jc w:val="both"/>
        <w:rPr>
          <w:rFonts w:ascii="Verdana" w:hAnsi="Verdana"/>
          <w:sz w:val="21"/>
        </w:rPr>
      </w:pPr>
    </w:p>
    <w:p w:rsidR="00466BFA" w:rsidRPr="00911A5B" w:rsidRDefault="00466BFA" w:rsidP="00466BFA">
      <w:pPr>
        <w:ind w:left="540" w:right="72"/>
        <w:jc w:val="both"/>
        <w:rPr>
          <w:rFonts w:ascii="Verdana" w:hAnsi="Verdana"/>
          <w:sz w:val="21"/>
        </w:rPr>
      </w:pPr>
      <w:r w:rsidRPr="00911A5B">
        <w:rPr>
          <w:rFonts w:ascii="Verdana" w:hAnsi="Verdana"/>
          <w:sz w:val="21"/>
        </w:rPr>
        <w:t xml:space="preserve">Este negociador puede resultar excesivamente blando, de una ingenuidad de la que se puede aprovechar la otra parte, especialmente si el oponente responde al modelo anterior. </w:t>
      </w:r>
    </w:p>
    <w:p w:rsidR="00466BFA" w:rsidRPr="00911A5B" w:rsidRDefault="00466BFA" w:rsidP="00466BFA">
      <w:pPr>
        <w:ind w:left="540" w:right="72" w:hanging="540"/>
        <w:jc w:val="both"/>
        <w:rPr>
          <w:rFonts w:ascii="Verdana" w:hAnsi="Verdana"/>
          <w:sz w:val="21"/>
        </w:rPr>
      </w:pPr>
    </w:p>
    <w:p w:rsidR="00466BFA" w:rsidRPr="00911A5B" w:rsidRDefault="00466BFA" w:rsidP="00466BFA">
      <w:pPr>
        <w:ind w:left="540" w:right="72"/>
        <w:jc w:val="both"/>
        <w:rPr>
          <w:rFonts w:ascii="Verdana" w:hAnsi="Verdana"/>
          <w:sz w:val="21"/>
        </w:rPr>
      </w:pPr>
      <w:r w:rsidRPr="00911A5B">
        <w:rPr>
          <w:rFonts w:ascii="Verdana" w:hAnsi="Verdana"/>
          <w:sz w:val="21"/>
        </w:rPr>
        <w:t>Ninguno de estos dos extremos resulta adecuado: el primero porque puede generar un clima de tensión que de al traste con la negociación y el segundo por una excesiva bondad de la que se puede aprovechar el oponente.</w:t>
      </w:r>
    </w:p>
    <w:p w:rsidR="00466BFA" w:rsidRPr="00911A5B" w:rsidRDefault="00466BFA" w:rsidP="00466BFA">
      <w:pPr>
        <w:ind w:left="540" w:right="72" w:hanging="540"/>
        <w:jc w:val="both"/>
        <w:rPr>
          <w:rFonts w:ascii="Verdana" w:hAnsi="Verdana"/>
          <w:sz w:val="21"/>
        </w:rPr>
      </w:pPr>
    </w:p>
    <w:p w:rsidR="00466BFA" w:rsidRPr="00911A5B" w:rsidRDefault="00466BFA" w:rsidP="00466BFA">
      <w:pPr>
        <w:pStyle w:val="Ttulo1"/>
        <w:ind w:left="540" w:right="72"/>
        <w:jc w:val="both"/>
        <w:rPr>
          <w:rFonts w:ascii="Verdana" w:hAnsi="Verdana"/>
          <w:sz w:val="21"/>
          <w:u w:val="none"/>
        </w:rPr>
      </w:pPr>
      <w:bookmarkStart w:id="7" w:name="_Toc133825218"/>
      <w:r w:rsidRPr="00911A5B">
        <w:rPr>
          <w:rFonts w:ascii="Verdana" w:hAnsi="Verdana"/>
          <w:sz w:val="21"/>
          <w:u w:val="none"/>
        </w:rPr>
        <w:t>Estilos de negociación</w:t>
      </w:r>
      <w:bookmarkEnd w:id="7"/>
    </w:p>
    <w:p w:rsidR="00466BFA" w:rsidRPr="00911A5B" w:rsidRDefault="00466BFA" w:rsidP="00466BFA">
      <w:pPr>
        <w:ind w:left="540" w:right="72" w:hanging="540"/>
        <w:jc w:val="both"/>
        <w:rPr>
          <w:rFonts w:ascii="Verdana" w:hAnsi="Verdana"/>
          <w:sz w:val="21"/>
        </w:rPr>
      </w:pPr>
      <w:r w:rsidRPr="00911A5B">
        <w:rPr>
          <w:rFonts w:ascii="Verdana" w:hAnsi="Verdana"/>
          <w:sz w:val="21"/>
        </w:rPr>
        <w:t xml:space="preserve"> </w:t>
      </w:r>
    </w:p>
    <w:p w:rsidR="00466BFA" w:rsidRPr="00911A5B" w:rsidRDefault="00466BFA" w:rsidP="00466BFA">
      <w:pPr>
        <w:ind w:left="540" w:right="72"/>
        <w:jc w:val="both"/>
        <w:rPr>
          <w:rFonts w:ascii="Verdana" w:hAnsi="Verdana"/>
          <w:sz w:val="21"/>
        </w:rPr>
      </w:pPr>
      <w:r w:rsidRPr="00911A5B">
        <w:rPr>
          <w:rFonts w:ascii="Verdana" w:hAnsi="Verdana"/>
          <w:sz w:val="21"/>
        </w:rPr>
        <w:t xml:space="preserve">Cada negociación es diferente y exige una aproximación específica; no se puede utilizar siempre el mismo esquema de negociación; no hay dos clientes iguales y cada uno de ellos exige un trato determinado. No obstante, se podría hablar de </w:t>
      </w:r>
      <w:r w:rsidRPr="00911A5B">
        <w:rPr>
          <w:rFonts w:ascii="Verdana" w:hAnsi="Verdana"/>
          <w:bCs/>
          <w:sz w:val="21"/>
        </w:rPr>
        <w:t>dos estilos básicos de negociación</w:t>
      </w:r>
      <w:r w:rsidRPr="00911A5B">
        <w:rPr>
          <w:rFonts w:ascii="Verdana" w:hAnsi="Verdana"/>
          <w:sz w:val="21"/>
        </w:rPr>
        <w:t xml:space="preserve">: la </w:t>
      </w:r>
      <w:r w:rsidRPr="00911A5B">
        <w:rPr>
          <w:rFonts w:ascii="Verdana" w:hAnsi="Verdana"/>
          <w:bCs/>
          <w:sz w:val="21"/>
        </w:rPr>
        <w:t>negociación inmediata y la negociación progresiva</w:t>
      </w:r>
      <w:r w:rsidRPr="00911A5B">
        <w:rPr>
          <w:rFonts w:ascii="Verdana" w:hAnsi="Verdana"/>
          <w:sz w:val="21"/>
        </w:rPr>
        <w:t xml:space="preserve">. </w:t>
      </w:r>
    </w:p>
    <w:p w:rsidR="00466BFA" w:rsidRPr="00911A5B" w:rsidRDefault="00466BFA" w:rsidP="00466BFA">
      <w:pPr>
        <w:ind w:left="540" w:right="72" w:hanging="540"/>
        <w:jc w:val="both"/>
        <w:rPr>
          <w:rFonts w:ascii="Verdana" w:hAnsi="Verdana"/>
          <w:sz w:val="21"/>
        </w:rPr>
      </w:pPr>
    </w:p>
    <w:p w:rsidR="00466BFA" w:rsidRPr="00911A5B" w:rsidRDefault="00466BFA" w:rsidP="00466BFA">
      <w:pPr>
        <w:ind w:left="540" w:right="72"/>
        <w:jc w:val="both"/>
        <w:rPr>
          <w:rFonts w:ascii="Verdana" w:hAnsi="Verdana"/>
          <w:sz w:val="21"/>
        </w:rPr>
      </w:pPr>
      <w:r w:rsidRPr="00911A5B">
        <w:rPr>
          <w:rFonts w:ascii="Verdana" w:hAnsi="Verdana"/>
          <w:sz w:val="21"/>
        </w:rPr>
        <w:t xml:space="preserve">La </w:t>
      </w:r>
      <w:r w:rsidRPr="00911A5B">
        <w:rPr>
          <w:rFonts w:ascii="Verdana" w:hAnsi="Verdana"/>
          <w:bCs/>
          <w:sz w:val="21"/>
        </w:rPr>
        <w:t>negociación inmediata</w:t>
      </w:r>
      <w:r w:rsidRPr="00911A5B">
        <w:rPr>
          <w:rFonts w:ascii="Verdana" w:hAnsi="Verdana"/>
          <w:sz w:val="21"/>
        </w:rPr>
        <w:t xml:space="preserve"> busca llegar con rapidez a un acuerdo, sin preocuparse en tratar de establecer una relación personal con la otra parte. </w:t>
      </w:r>
    </w:p>
    <w:p w:rsidR="00466BFA" w:rsidRPr="00911A5B" w:rsidRDefault="00466BFA" w:rsidP="00466BFA">
      <w:pPr>
        <w:ind w:left="540" w:right="72" w:hanging="540"/>
        <w:jc w:val="both"/>
        <w:rPr>
          <w:rFonts w:ascii="Verdana" w:hAnsi="Verdana"/>
          <w:sz w:val="21"/>
        </w:rPr>
      </w:pPr>
      <w:r w:rsidRPr="00911A5B">
        <w:rPr>
          <w:rFonts w:ascii="Verdana" w:hAnsi="Verdana"/>
          <w:sz w:val="21"/>
        </w:rPr>
        <w:t xml:space="preserve"> </w:t>
      </w:r>
    </w:p>
    <w:p w:rsidR="00466BFA" w:rsidRPr="00911A5B" w:rsidRDefault="00466BFA" w:rsidP="00466BFA">
      <w:pPr>
        <w:ind w:left="540" w:right="72"/>
        <w:jc w:val="both"/>
        <w:rPr>
          <w:rFonts w:ascii="Verdana" w:hAnsi="Verdana"/>
          <w:sz w:val="21"/>
        </w:rPr>
      </w:pPr>
      <w:r w:rsidRPr="00911A5B">
        <w:rPr>
          <w:rFonts w:ascii="Verdana" w:hAnsi="Verdana"/>
          <w:sz w:val="21"/>
        </w:rPr>
        <w:t xml:space="preserve">La </w:t>
      </w:r>
      <w:r w:rsidRPr="00911A5B">
        <w:rPr>
          <w:rFonts w:ascii="Verdana" w:hAnsi="Verdana"/>
          <w:bCs/>
          <w:sz w:val="21"/>
        </w:rPr>
        <w:t>negociación progresiva</w:t>
      </w:r>
      <w:r w:rsidRPr="00911A5B">
        <w:rPr>
          <w:rFonts w:ascii="Verdana" w:hAnsi="Verdana"/>
          <w:sz w:val="21"/>
        </w:rPr>
        <w:t xml:space="preserve"> busca en cambio una aproximación gradual y en ella juega un papel muy importante la relación personal con el interlocutor; se intenta crear una atmósfera de confianza antes de entrar propiamente en la negociación.</w:t>
      </w:r>
    </w:p>
    <w:p w:rsidR="00466BFA" w:rsidRPr="00911A5B" w:rsidRDefault="00466BFA" w:rsidP="00466BFA">
      <w:pPr>
        <w:ind w:left="540" w:right="72" w:hanging="540"/>
        <w:jc w:val="both"/>
        <w:rPr>
          <w:rFonts w:ascii="Verdana" w:hAnsi="Verdana"/>
          <w:sz w:val="21"/>
        </w:rPr>
      </w:pPr>
    </w:p>
    <w:p w:rsidR="00466BFA" w:rsidRPr="00911A5B" w:rsidRDefault="00466BFA" w:rsidP="00466BFA">
      <w:pPr>
        <w:ind w:left="540" w:right="72"/>
        <w:jc w:val="both"/>
        <w:rPr>
          <w:rFonts w:ascii="Verdana" w:hAnsi="Verdana"/>
          <w:sz w:val="21"/>
        </w:rPr>
      </w:pPr>
      <w:r w:rsidRPr="00911A5B">
        <w:rPr>
          <w:rFonts w:ascii="Verdana" w:hAnsi="Verdana"/>
          <w:sz w:val="21"/>
        </w:rPr>
        <w:t xml:space="preserve">Una variable que resulta determinante para ver qué estilo de negociación conviene utilizar es si se trata de una negociación puntual, aislada, o si por el contrario se pretende mantener una relación duradera con la otra parte. </w:t>
      </w:r>
    </w:p>
    <w:p w:rsidR="00466BFA" w:rsidRPr="00911A5B" w:rsidRDefault="00466BFA" w:rsidP="00466BFA">
      <w:pPr>
        <w:ind w:left="540" w:right="72" w:hanging="540"/>
        <w:jc w:val="both"/>
        <w:rPr>
          <w:rFonts w:ascii="Verdana" w:hAnsi="Verdana"/>
          <w:sz w:val="21"/>
        </w:rPr>
      </w:pPr>
    </w:p>
    <w:p w:rsidR="00466BFA" w:rsidRPr="00911A5B" w:rsidRDefault="00466BFA" w:rsidP="00466BFA">
      <w:pPr>
        <w:ind w:left="540" w:right="72"/>
        <w:jc w:val="both"/>
        <w:rPr>
          <w:rFonts w:ascii="Verdana" w:hAnsi="Verdana"/>
          <w:sz w:val="21"/>
        </w:rPr>
      </w:pPr>
      <w:r w:rsidRPr="00911A5B">
        <w:rPr>
          <w:rFonts w:ascii="Verdana" w:hAnsi="Verdana"/>
          <w:sz w:val="21"/>
        </w:rPr>
        <w:t xml:space="preserve">En una </w:t>
      </w:r>
      <w:r w:rsidRPr="00911A5B">
        <w:rPr>
          <w:rFonts w:ascii="Verdana" w:hAnsi="Verdana"/>
          <w:bCs/>
          <w:sz w:val="21"/>
        </w:rPr>
        <w:t>negociación puntual</w:t>
      </w:r>
      <w:r w:rsidRPr="00911A5B">
        <w:rPr>
          <w:rFonts w:ascii="Verdana" w:hAnsi="Verdana"/>
          <w:sz w:val="21"/>
        </w:rPr>
        <w:t xml:space="preserve"> no hay necesidad de tratar de estrechar lazos; en este tipo de negociación cada parte puede tratar de maximizar su beneficio a costa del otro. El deterioro de las relaciones que esto puede producir no tiene mayor trascendencia ya que probablemente no haya que volver a negociar con esta persona. </w:t>
      </w:r>
    </w:p>
    <w:p w:rsidR="00466BFA" w:rsidRPr="00911A5B" w:rsidRDefault="00466BFA" w:rsidP="00466BFA">
      <w:pPr>
        <w:ind w:left="540" w:right="72" w:hanging="540"/>
        <w:jc w:val="both"/>
        <w:rPr>
          <w:rFonts w:ascii="Verdana" w:hAnsi="Verdana"/>
          <w:sz w:val="21"/>
        </w:rPr>
      </w:pPr>
    </w:p>
    <w:p w:rsidR="00466BFA" w:rsidRPr="00911A5B" w:rsidRDefault="00466BFA" w:rsidP="00466BFA">
      <w:pPr>
        <w:ind w:left="540" w:right="72"/>
        <w:jc w:val="both"/>
        <w:rPr>
          <w:rFonts w:ascii="Verdana" w:hAnsi="Verdana"/>
          <w:sz w:val="21"/>
          <w:u w:val="single"/>
        </w:rPr>
      </w:pPr>
      <w:r w:rsidRPr="00911A5B">
        <w:rPr>
          <w:rFonts w:ascii="Verdana" w:hAnsi="Verdana"/>
          <w:sz w:val="21"/>
        </w:rPr>
        <w:t>Por el contrario, cuando se negocia con un cliente o con un proveedor con el que interesa mantener una relación duradera resulta primordial cuidar la relación personal.</w:t>
      </w:r>
      <w:r w:rsidRPr="00911A5B">
        <w:rPr>
          <w:rFonts w:ascii="Verdana" w:hAnsi="Verdana"/>
          <w:sz w:val="21"/>
          <w:u w:val="single"/>
        </w:rPr>
        <w:t xml:space="preserve"> </w:t>
      </w:r>
    </w:p>
    <w:p w:rsidR="00466BFA" w:rsidRPr="00911A5B" w:rsidRDefault="00466BFA" w:rsidP="00466BFA">
      <w:pPr>
        <w:ind w:left="540" w:right="72" w:hanging="540"/>
        <w:jc w:val="both"/>
        <w:rPr>
          <w:rFonts w:ascii="Verdana" w:hAnsi="Verdana"/>
          <w:sz w:val="21"/>
        </w:rPr>
      </w:pPr>
    </w:p>
    <w:p w:rsidR="00466BFA" w:rsidRPr="00911A5B" w:rsidRDefault="00466BFA" w:rsidP="00466BFA">
      <w:pPr>
        <w:pStyle w:val="Ttulo1"/>
        <w:ind w:left="1080" w:right="486" w:hanging="540"/>
        <w:jc w:val="both"/>
        <w:rPr>
          <w:rFonts w:ascii="Verdana" w:hAnsi="Verdana"/>
          <w:sz w:val="21"/>
          <w:u w:val="none"/>
        </w:rPr>
      </w:pPr>
      <w:bookmarkStart w:id="8" w:name="_Toc133825219"/>
      <w:r w:rsidRPr="00911A5B">
        <w:rPr>
          <w:rFonts w:ascii="Verdana" w:hAnsi="Verdana"/>
          <w:sz w:val="21"/>
          <w:u w:val="none"/>
        </w:rPr>
        <w:t>Características de los negociadores</w:t>
      </w:r>
      <w:bookmarkEnd w:id="8"/>
    </w:p>
    <w:p w:rsidR="00466BFA" w:rsidRPr="00911A5B" w:rsidRDefault="00466BFA" w:rsidP="00466BFA">
      <w:pPr>
        <w:ind w:left="540" w:right="486" w:hanging="540"/>
        <w:jc w:val="both"/>
        <w:rPr>
          <w:rFonts w:ascii="Verdana" w:hAnsi="Verdana"/>
          <w:sz w:val="21"/>
        </w:rPr>
      </w:pPr>
    </w:p>
    <w:p w:rsidR="00466BFA" w:rsidRPr="00911A5B" w:rsidRDefault="00466BFA" w:rsidP="00466BFA">
      <w:pPr>
        <w:ind w:left="540" w:right="486"/>
        <w:jc w:val="both"/>
        <w:rPr>
          <w:rFonts w:ascii="Verdana" w:hAnsi="Verdana"/>
          <w:sz w:val="21"/>
        </w:rPr>
      </w:pPr>
      <w:r w:rsidRPr="00911A5B">
        <w:rPr>
          <w:rFonts w:ascii="Verdana" w:hAnsi="Verdana"/>
          <w:sz w:val="21"/>
        </w:rPr>
        <w:t xml:space="preserve">Son muchas </w:t>
      </w:r>
      <w:r w:rsidRPr="00911A5B">
        <w:rPr>
          <w:rFonts w:ascii="Verdana" w:hAnsi="Verdana"/>
          <w:bCs/>
          <w:sz w:val="21"/>
        </w:rPr>
        <w:t>las características que definen al buen negociador</w:t>
      </w:r>
      <w:r w:rsidRPr="00911A5B">
        <w:rPr>
          <w:rFonts w:ascii="Verdana" w:hAnsi="Verdana"/>
          <w:sz w:val="21"/>
        </w:rPr>
        <w:t xml:space="preserve"> y que lo diferencian del </w:t>
      </w:r>
      <w:r w:rsidRPr="00911A5B">
        <w:rPr>
          <w:rFonts w:ascii="Verdana" w:hAnsi="Verdana"/>
          <w:i/>
          <w:sz w:val="21"/>
        </w:rPr>
        <w:t>negociador agresivo</w:t>
      </w:r>
      <w:r w:rsidRPr="00911A5B">
        <w:rPr>
          <w:rFonts w:ascii="Verdana" w:hAnsi="Verdana"/>
          <w:sz w:val="21"/>
        </w:rPr>
        <w:t xml:space="preserve"> o del mero vendedor-charlatán. Entre ellas se pueden señalar: </w:t>
      </w:r>
    </w:p>
    <w:p w:rsidR="00466BFA" w:rsidRPr="00911A5B" w:rsidRDefault="00466BFA" w:rsidP="00466BFA">
      <w:pPr>
        <w:ind w:left="540" w:right="486" w:hanging="540"/>
        <w:jc w:val="both"/>
        <w:rPr>
          <w:rFonts w:ascii="Verdana" w:hAnsi="Verdana"/>
          <w:sz w:val="21"/>
        </w:rPr>
      </w:pPr>
    </w:p>
    <w:p w:rsidR="00466BFA" w:rsidRPr="00911A5B" w:rsidRDefault="00466BFA" w:rsidP="00466BFA">
      <w:pPr>
        <w:numPr>
          <w:ilvl w:val="0"/>
          <w:numId w:val="15"/>
        </w:numPr>
        <w:tabs>
          <w:tab w:val="clear" w:pos="720"/>
          <w:tab w:val="num" w:pos="1260"/>
        </w:tabs>
        <w:ind w:left="1247" w:right="488" w:hanging="680"/>
        <w:jc w:val="both"/>
        <w:rPr>
          <w:rFonts w:ascii="Verdana" w:hAnsi="Verdana"/>
          <w:sz w:val="21"/>
        </w:rPr>
      </w:pPr>
      <w:r w:rsidRPr="00911A5B">
        <w:rPr>
          <w:rFonts w:ascii="Verdana" w:hAnsi="Verdana"/>
          <w:bCs/>
          <w:sz w:val="21"/>
        </w:rPr>
        <w:t>Le gusta negociar:</w:t>
      </w:r>
      <w:r w:rsidRPr="00911A5B">
        <w:rPr>
          <w:rFonts w:ascii="Verdana" w:hAnsi="Verdana"/>
          <w:sz w:val="21"/>
        </w:rPr>
        <w:t xml:space="preserve"> la negociación no le asusta, todo lo contrario, la contempla como un desafío, se siente cómodo. Tampoco le asustan las negociaciones complicadas, pueden incluso hasta motivarle más. </w:t>
      </w:r>
    </w:p>
    <w:p w:rsidR="00466BFA" w:rsidRPr="00911A5B" w:rsidRDefault="00466BFA" w:rsidP="00466BFA">
      <w:pPr>
        <w:tabs>
          <w:tab w:val="num" w:pos="1260"/>
        </w:tabs>
        <w:ind w:left="1247" w:right="488" w:hanging="680"/>
        <w:jc w:val="both"/>
        <w:rPr>
          <w:rFonts w:ascii="Verdana" w:hAnsi="Verdana"/>
          <w:sz w:val="21"/>
        </w:rPr>
      </w:pPr>
    </w:p>
    <w:p w:rsidR="00466BFA" w:rsidRPr="00911A5B" w:rsidRDefault="00466BFA" w:rsidP="00466BFA">
      <w:pPr>
        <w:numPr>
          <w:ilvl w:val="0"/>
          <w:numId w:val="15"/>
        </w:numPr>
        <w:tabs>
          <w:tab w:val="clear" w:pos="720"/>
          <w:tab w:val="num" w:pos="1260"/>
        </w:tabs>
        <w:ind w:left="1247" w:right="488" w:hanging="680"/>
        <w:jc w:val="both"/>
        <w:rPr>
          <w:rFonts w:ascii="Verdana" w:hAnsi="Verdana"/>
          <w:sz w:val="21"/>
        </w:rPr>
      </w:pPr>
      <w:r w:rsidRPr="00911A5B">
        <w:rPr>
          <w:rFonts w:ascii="Verdana" w:hAnsi="Verdana"/>
          <w:bCs/>
          <w:sz w:val="21"/>
        </w:rPr>
        <w:t>Entusiasta</w:t>
      </w:r>
      <w:r w:rsidRPr="00911A5B">
        <w:rPr>
          <w:rFonts w:ascii="Verdana" w:hAnsi="Verdana"/>
          <w:sz w:val="21"/>
        </w:rPr>
        <w:t xml:space="preserve">: aborda la negociación con ganas, con ilusión. Aplica todo su entusiasmo y energía en tratar de alcanzar un buen acuerdo. </w:t>
      </w:r>
    </w:p>
    <w:p w:rsidR="00466BFA" w:rsidRPr="00911A5B" w:rsidRDefault="00466BFA" w:rsidP="00466BFA">
      <w:pPr>
        <w:tabs>
          <w:tab w:val="num" w:pos="1260"/>
        </w:tabs>
        <w:ind w:left="1247" w:right="488" w:hanging="680"/>
        <w:jc w:val="both"/>
        <w:rPr>
          <w:rFonts w:ascii="Verdana" w:hAnsi="Verdana"/>
          <w:bCs/>
          <w:sz w:val="21"/>
        </w:rPr>
      </w:pPr>
    </w:p>
    <w:p w:rsidR="00466BFA" w:rsidRPr="00911A5B" w:rsidRDefault="00466BFA" w:rsidP="00466BFA">
      <w:pPr>
        <w:numPr>
          <w:ilvl w:val="0"/>
          <w:numId w:val="15"/>
        </w:numPr>
        <w:tabs>
          <w:tab w:val="clear" w:pos="720"/>
          <w:tab w:val="num" w:pos="1260"/>
        </w:tabs>
        <w:ind w:left="1247" w:right="488" w:hanging="680"/>
        <w:jc w:val="both"/>
        <w:rPr>
          <w:rFonts w:ascii="Verdana" w:hAnsi="Verdana"/>
          <w:sz w:val="21"/>
        </w:rPr>
      </w:pPr>
      <w:r w:rsidRPr="00911A5B">
        <w:rPr>
          <w:rFonts w:ascii="Verdana" w:hAnsi="Verdana"/>
          <w:bCs/>
          <w:sz w:val="21"/>
        </w:rPr>
        <w:t>Gran comunicador</w:t>
      </w:r>
      <w:r w:rsidRPr="00911A5B">
        <w:rPr>
          <w:rFonts w:ascii="Verdana" w:hAnsi="Verdana"/>
          <w:sz w:val="21"/>
        </w:rPr>
        <w:t xml:space="preserve">: sabe presentar con claridad su oferta, consigue captar el interés de la otra parte. Se expresa con convicción. </w:t>
      </w:r>
    </w:p>
    <w:p w:rsidR="00466BFA" w:rsidRPr="00911A5B" w:rsidRDefault="00466BFA" w:rsidP="00466BFA">
      <w:pPr>
        <w:tabs>
          <w:tab w:val="num" w:pos="1260"/>
        </w:tabs>
        <w:ind w:left="1247" w:right="488" w:hanging="680"/>
        <w:jc w:val="both"/>
        <w:rPr>
          <w:rFonts w:ascii="Verdana" w:hAnsi="Verdana"/>
          <w:sz w:val="21"/>
        </w:rPr>
      </w:pPr>
    </w:p>
    <w:p w:rsidR="00466BFA" w:rsidRPr="00911A5B" w:rsidRDefault="00466BFA" w:rsidP="00466BFA">
      <w:pPr>
        <w:numPr>
          <w:ilvl w:val="0"/>
          <w:numId w:val="15"/>
        </w:numPr>
        <w:tabs>
          <w:tab w:val="clear" w:pos="720"/>
          <w:tab w:val="num" w:pos="1260"/>
        </w:tabs>
        <w:ind w:left="1247" w:right="488" w:hanging="680"/>
        <w:jc w:val="both"/>
        <w:rPr>
          <w:rFonts w:ascii="Verdana" w:hAnsi="Verdana"/>
          <w:sz w:val="21"/>
        </w:rPr>
      </w:pPr>
      <w:r w:rsidRPr="00911A5B">
        <w:rPr>
          <w:rFonts w:ascii="Verdana" w:hAnsi="Verdana"/>
          <w:bCs/>
          <w:sz w:val="21"/>
        </w:rPr>
        <w:t>Persuasivo</w:t>
      </w:r>
      <w:r w:rsidRPr="00911A5B">
        <w:rPr>
          <w:rFonts w:ascii="Verdana" w:hAnsi="Verdana"/>
          <w:sz w:val="21"/>
        </w:rPr>
        <w:t xml:space="preserve">: sabe convencer, utiliza con cada interlocutor aquellos argumentos que sean más apropiados, los que más le puedan interesar. </w:t>
      </w:r>
    </w:p>
    <w:p w:rsidR="00466BFA" w:rsidRPr="00911A5B" w:rsidRDefault="00466BFA" w:rsidP="00466BFA">
      <w:pPr>
        <w:tabs>
          <w:tab w:val="num" w:pos="1260"/>
        </w:tabs>
        <w:ind w:left="1247" w:right="488" w:hanging="680"/>
        <w:jc w:val="both"/>
        <w:rPr>
          <w:rFonts w:ascii="Verdana" w:hAnsi="Verdana"/>
          <w:sz w:val="21"/>
        </w:rPr>
      </w:pPr>
    </w:p>
    <w:p w:rsidR="00466BFA" w:rsidRPr="00911A5B" w:rsidRDefault="00466BFA" w:rsidP="00466BFA">
      <w:pPr>
        <w:numPr>
          <w:ilvl w:val="0"/>
          <w:numId w:val="15"/>
        </w:numPr>
        <w:tabs>
          <w:tab w:val="clear" w:pos="720"/>
          <w:tab w:val="num" w:pos="1260"/>
        </w:tabs>
        <w:ind w:left="1247" w:right="488" w:hanging="680"/>
        <w:jc w:val="both"/>
        <w:rPr>
          <w:rFonts w:ascii="Verdana" w:hAnsi="Verdana"/>
          <w:sz w:val="21"/>
        </w:rPr>
      </w:pPr>
      <w:r w:rsidRPr="00911A5B">
        <w:rPr>
          <w:rFonts w:ascii="Verdana" w:hAnsi="Verdana"/>
          <w:bCs/>
          <w:sz w:val="21"/>
        </w:rPr>
        <w:t>Observador</w:t>
      </w:r>
      <w:r w:rsidRPr="00911A5B">
        <w:rPr>
          <w:rFonts w:ascii="Verdana" w:hAnsi="Verdana"/>
          <w:sz w:val="21"/>
        </w:rPr>
        <w:t xml:space="preserve">: capta el estado de ánimo de la otra parte, cuáles son realmente sus necesidades, qué es lo que espera alcanzar; detecta su estilo de negociación, sabe </w:t>
      </w:r>
      <w:r w:rsidRPr="00911A5B">
        <w:rPr>
          <w:rFonts w:ascii="Verdana" w:hAnsi="Verdana"/>
          <w:i/>
          <w:sz w:val="21"/>
        </w:rPr>
        <w:t>leer</w:t>
      </w:r>
      <w:r w:rsidRPr="00911A5B">
        <w:rPr>
          <w:rFonts w:ascii="Verdana" w:hAnsi="Verdana"/>
          <w:sz w:val="21"/>
        </w:rPr>
        <w:t xml:space="preserve"> el lenguaje no verbal. </w:t>
      </w:r>
    </w:p>
    <w:p w:rsidR="00466BFA" w:rsidRPr="00911A5B" w:rsidRDefault="00466BFA" w:rsidP="00466BFA">
      <w:pPr>
        <w:tabs>
          <w:tab w:val="num" w:pos="1260"/>
        </w:tabs>
        <w:ind w:left="1247" w:right="488" w:hanging="680"/>
        <w:jc w:val="both"/>
        <w:rPr>
          <w:rFonts w:ascii="Verdana" w:hAnsi="Verdana"/>
          <w:sz w:val="21"/>
        </w:rPr>
      </w:pPr>
    </w:p>
    <w:p w:rsidR="00466BFA" w:rsidRPr="00911A5B" w:rsidRDefault="00466BFA" w:rsidP="00466BFA">
      <w:pPr>
        <w:numPr>
          <w:ilvl w:val="0"/>
          <w:numId w:val="15"/>
        </w:numPr>
        <w:tabs>
          <w:tab w:val="clear" w:pos="720"/>
          <w:tab w:val="num" w:pos="1260"/>
        </w:tabs>
        <w:ind w:left="1247" w:right="488" w:hanging="680"/>
        <w:jc w:val="both"/>
        <w:rPr>
          <w:rFonts w:ascii="Verdana" w:hAnsi="Verdana"/>
          <w:sz w:val="21"/>
        </w:rPr>
      </w:pPr>
      <w:r w:rsidRPr="00911A5B">
        <w:rPr>
          <w:rFonts w:ascii="Verdana" w:hAnsi="Verdana"/>
          <w:bCs/>
          <w:sz w:val="21"/>
        </w:rPr>
        <w:t>Psicólogo</w:t>
      </w:r>
      <w:r w:rsidRPr="00911A5B">
        <w:rPr>
          <w:rFonts w:ascii="Verdana" w:hAnsi="Verdana"/>
          <w:sz w:val="21"/>
        </w:rPr>
        <w:t xml:space="preserve">: capta los rasgos principales de la personalidad del interlocutor así como sus intenciones (si es honesto, riguroso, cumplidor, si es de fiar, si tiene intención real de cerrar un acuerdo, etc.). </w:t>
      </w:r>
    </w:p>
    <w:p w:rsidR="00466BFA" w:rsidRPr="00911A5B" w:rsidRDefault="00466BFA" w:rsidP="00466BFA">
      <w:pPr>
        <w:tabs>
          <w:tab w:val="num" w:pos="1260"/>
        </w:tabs>
        <w:ind w:left="1247" w:right="488" w:hanging="680"/>
        <w:jc w:val="both"/>
        <w:rPr>
          <w:rFonts w:ascii="Verdana" w:hAnsi="Verdana"/>
          <w:sz w:val="21"/>
        </w:rPr>
      </w:pPr>
    </w:p>
    <w:p w:rsidR="00466BFA" w:rsidRPr="00911A5B" w:rsidRDefault="00466BFA" w:rsidP="00466BFA">
      <w:pPr>
        <w:numPr>
          <w:ilvl w:val="0"/>
          <w:numId w:val="15"/>
        </w:numPr>
        <w:tabs>
          <w:tab w:val="clear" w:pos="720"/>
          <w:tab w:val="num" w:pos="1260"/>
        </w:tabs>
        <w:ind w:left="1247" w:right="488" w:hanging="680"/>
        <w:jc w:val="both"/>
        <w:rPr>
          <w:rFonts w:ascii="Verdana" w:hAnsi="Verdana"/>
          <w:sz w:val="21"/>
        </w:rPr>
      </w:pPr>
      <w:r w:rsidRPr="00911A5B">
        <w:rPr>
          <w:rFonts w:ascii="Verdana" w:hAnsi="Verdana"/>
          <w:bCs/>
          <w:sz w:val="21"/>
        </w:rPr>
        <w:t>Sociable</w:t>
      </w:r>
      <w:r w:rsidRPr="00911A5B">
        <w:rPr>
          <w:rFonts w:ascii="Verdana" w:hAnsi="Verdana"/>
          <w:sz w:val="21"/>
        </w:rPr>
        <w:t xml:space="preserve">: una cualidad fundamental de un buen negociador es su facilidad para entablar relaciones personales, su habilidad para romper el hielo, para crear una atmósfera de confianza;  tiene una conversación interesante, animada, variada, oportuna. </w:t>
      </w:r>
    </w:p>
    <w:p w:rsidR="00466BFA" w:rsidRPr="00911A5B" w:rsidRDefault="00466BFA" w:rsidP="00466BFA">
      <w:pPr>
        <w:tabs>
          <w:tab w:val="num" w:pos="1260"/>
        </w:tabs>
        <w:ind w:left="1247" w:right="488" w:hanging="680"/>
        <w:jc w:val="both"/>
        <w:rPr>
          <w:rFonts w:ascii="Verdana" w:hAnsi="Verdana"/>
          <w:sz w:val="21"/>
        </w:rPr>
      </w:pPr>
    </w:p>
    <w:p w:rsidR="00466BFA" w:rsidRPr="00911A5B" w:rsidRDefault="00466BFA" w:rsidP="00466BFA">
      <w:pPr>
        <w:numPr>
          <w:ilvl w:val="0"/>
          <w:numId w:val="15"/>
        </w:numPr>
        <w:tabs>
          <w:tab w:val="clear" w:pos="720"/>
          <w:tab w:val="num" w:pos="1260"/>
        </w:tabs>
        <w:ind w:left="1247" w:right="488" w:hanging="680"/>
        <w:jc w:val="both"/>
        <w:rPr>
          <w:rFonts w:ascii="Verdana" w:hAnsi="Verdana"/>
          <w:sz w:val="21"/>
        </w:rPr>
      </w:pPr>
      <w:r w:rsidRPr="00911A5B">
        <w:rPr>
          <w:rFonts w:ascii="Verdana" w:hAnsi="Verdana"/>
          <w:bCs/>
          <w:sz w:val="21"/>
        </w:rPr>
        <w:t>Respetuoso</w:t>
      </w:r>
      <w:r w:rsidRPr="00911A5B">
        <w:rPr>
          <w:rFonts w:ascii="Verdana" w:hAnsi="Verdana"/>
          <w:sz w:val="21"/>
        </w:rPr>
        <w:t xml:space="preserve">: muestra deferencia hacia su interlocutor, comprende su posición y considera lógico que luche por sus intereses. Su meta es llegar a un acuerdo justo, beneficioso para todos. </w:t>
      </w:r>
    </w:p>
    <w:p w:rsidR="00466BFA" w:rsidRPr="00911A5B" w:rsidRDefault="00466BFA" w:rsidP="00466BFA">
      <w:pPr>
        <w:tabs>
          <w:tab w:val="num" w:pos="1260"/>
        </w:tabs>
        <w:ind w:left="1247" w:right="488" w:hanging="680"/>
        <w:jc w:val="both"/>
        <w:rPr>
          <w:rFonts w:ascii="Verdana" w:hAnsi="Verdana"/>
          <w:sz w:val="21"/>
        </w:rPr>
      </w:pPr>
    </w:p>
    <w:p w:rsidR="00466BFA" w:rsidRPr="00911A5B" w:rsidRDefault="00466BFA" w:rsidP="00466BFA">
      <w:pPr>
        <w:numPr>
          <w:ilvl w:val="0"/>
          <w:numId w:val="15"/>
        </w:numPr>
        <w:tabs>
          <w:tab w:val="clear" w:pos="720"/>
          <w:tab w:val="num" w:pos="1260"/>
        </w:tabs>
        <w:ind w:left="1247" w:right="488" w:hanging="680"/>
        <w:jc w:val="both"/>
        <w:rPr>
          <w:rFonts w:ascii="Verdana" w:hAnsi="Verdana"/>
          <w:sz w:val="21"/>
        </w:rPr>
      </w:pPr>
      <w:r w:rsidRPr="00911A5B">
        <w:rPr>
          <w:rFonts w:ascii="Verdana" w:hAnsi="Verdana"/>
          <w:bCs/>
          <w:sz w:val="21"/>
        </w:rPr>
        <w:t>Honesto</w:t>
      </w:r>
      <w:r w:rsidRPr="00911A5B">
        <w:rPr>
          <w:rFonts w:ascii="Verdana" w:hAnsi="Verdana"/>
          <w:sz w:val="21"/>
        </w:rPr>
        <w:t xml:space="preserve">: negocia de buena fe, no busca engañar a la otra parte, cumple lo acordado. </w:t>
      </w:r>
    </w:p>
    <w:p w:rsidR="00466BFA" w:rsidRPr="00911A5B" w:rsidRDefault="00466BFA" w:rsidP="00466BFA">
      <w:pPr>
        <w:tabs>
          <w:tab w:val="num" w:pos="1260"/>
        </w:tabs>
        <w:ind w:left="1247" w:right="488" w:hanging="680"/>
        <w:jc w:val="both"/>
        <w:rPr>
          <w:rFonts w:ascii="Verdana" w:hAnsi="Verdana"/>
          <w:sz w:val="21"/>
        </w:rPr>
      </w:pPr>
    </w:p>
    <w:p w:rsidR="00466BFA" w:rsidRPr="00911A5B" w:rsidRDefault="00466BFA" w:rsidP="00466BFA">
      <w:pPr>
        <w:numPr>
          <w:ilvl w:val="0"/>
          <w:numId w:val="15"/>
        </w:numPr>
        <w:tabs>
          <w:tab w:val="clear" w:pos="720"/>
          <w:tab w:val="num" w:pos="1260"/>
        </w:tabs>
        <w:ind w:left="1247" w:right="488" w:hanging="680"/>
        <w:jc w:val="both"/>
        <w:rPr>
          <w:rFonts w:ascii="Verdana" w:hAnsi="Verdana"/>
          <w:sz w:val="21"/>
        </w:rPr>
      </w:pPr>
      <w:r w:rsidRPr="00911A5B">
        <w:rPr>
          <w:rFonts w:ascii="Verdana" w:hAnsi="Verdana"/>
          <w:bCs/>
          <w:sz w:val="21"/>
        </w:rPr>
        <w:t>Profesional</w:t>
      </w:r>
      <w:r w:rsidRPr="00911A5B">
        <w:rPr>
          <w:rFonts w:ascii="Verdana" w:hAnsi="Verdana"/>
          <w:sz w:val="21"/>
        </w:rPr>
        <w:t xml:space="preserve">: es una persona capacitada, con gran formación; prepara con esmero cualquier nueva negociación, no deja nada al azar. </w:t>
      </w:r>
    </w:p>
    <w:p w:rsidR="00466BFA" w:rsidRPr="00911A5B" w:rsidRDefault="00466BFA" w:rsidP="00466BFA">
      <w:pPr>
        <w:tabs>
          <w:tab w:val="num" w:pos="1260"/>
        </w:tabs>
        <w:ind w:left="1247" w:right="488" w:hanging="680"/>
        <w:jc w:val="both"/>
        <w:rPr>
          <w:rFonts w:ascii="Verdana" w:hAnsi="Verdana"/>
          <w:sz w:val="21"/>
        </w:rPr>
      </w:pPr>
    </w:p>
    <w:p w:rsidR="00466BFA" w:rsidRPr="00911A5B" w:rsidRDefault="00466BFA" w:rsidP="00466BFA">
      <w:pPr>
        <w:numPr>
          <w:ilvl w:val="0"/>
          <w:numId w:val="15"/>
        </w:numPr>
        <w:tabs>
          <w:tab w:val="clear" w:pos="720"/>
          <w:tab w:val="num" w:pos="1260"/>
        </w:tabs>
        <w:ind w:left="1247" w:right="488" w:hanging="680"/>
        <w:jc w:val="both"/>
        <w:rPr>
          <w:rFonts w:ascii="Verdana" w:hAnsi="Verdana"/>
          <w:sz w:val="21"/>
        </w:rPr>
      </w:pPr>
      <w:r w:rsidRPr="00911A5B">
        <w:rPr>
          <w:rFonts w:ascii="Verdana" w:hAnsi="Verdana"/>
          <w:bCs/>
          <w:sz w:val="21"/>
        </w:rPr>
        <w:t>Detesta la improvisación, la falta de rigor y seriedad</w:t>
      </w:r>
      <w:r w:rsidRPr="00911A5B">
        <w:rPr>
          <w:rFonts w:ascii="Verdana" w:hAnsi="Verdana"/>
          <w:sz w:val="21"/>
        </w:rPr>
        <w:t xml:space="preserve">; conoce con precisión las características de su oferta, cómo compara con la de los competidores, cómo puede satisfacer las necesidades de la otra parte. </w:t>
      </w:r>
    </w:p>
    <w:p w:rsidR="00466BFA" w:rsidRPr="00911A5B" w:rsidRDefault="00466BFA" w:rsidP="00466BFA">
      <w:pPr>
        <w:tabs>
          <w:tab w:val="num" w:pos="1260"/>
        </w:tabs>
        <w:ind w:left="1247" w:right="488" w:hanging="680"/>
        <w:jc w:val="both"/>
        <w:rPr>
          <w:rFonts w:ascii="Verdana" w:hAnsi="Verdana"/>
          <w:sz w:val="21"/>
        </w:rPr>
      </w:pPr>
    </w:p>
    <w:p w:rsidR="00466BFA" w:rsidRPr="00911A5B" w:rsidRDefault="00466BFA" w:rsidP="00466BFA">
      <w:pPr>
        <w:numPr>
          <w:ilvl w:val="0"/>
          <w:numId w:val="15"/>
        </w:numPr>
        <w:tabs>
          <w:tab w:val="clear" w:pos="720"/>
          <w:tab w:val="num" w:pos="1260"/>
        </w:tabs>
        <w:ind w:left="1247" w:right="488" w:hanging="680"/>
        <w:jc w:val="both"/>
        <w:rPr>
          <w:rFonts w:ascii="Verdana" w:hAnsi="Verdana"/>
          <w:sz w:val="21"/>
        </w:rPr>
      </w:pPr>
      <w:r w:rsidRPr="00911A5B">
        <w:rPr>
          <w:rFonts w:ascii="Verdana" w:hAnsi="Verdana"/>
          <w:bCs/>
          <w:sz w:val="21"/>
        </w:rPr>
        <w:t>Es meticuloso</w:t>
      </w:r>
      <w:r w:rsidRPr="00911A5B">
        <w:rPr>
          <w:rFonts w:ascii="Verdana" w:hAnsi="Verdana"/>
          <w:sz w:val="21"/>
        </w:rPr>
        <w:t xml:space="preserve">, recaba toda la información disponible, ensaya con minuciosidad sus presentaciones, define con precisión su estrategia, sus objetivos. Le da mucha importancia a los pequeños detalles. </w:t>
      </w:r>
    </w:p>
    <w:p w:rsidR="00466BFA" w:rsidRPr="00911A5B" w:rsidRDefault="00466BFA" w:rsidP="00466BFA">
      <w:pPr>
        <w:tabs>
          <w:tab w:val="num" w:pos="1260"/>
        </w:tabs>
        <w:ind w:left="1247" w:right="488" w:hanging="680"/>
        <w:jc w:val="both"/>
        <w:rPr>
          <w:rFonts w:ascii="Verdana" w:hAnsi="Verdana"/>
          <w:sz w:val="21"/>
        </w:rPr>
      </w:pPr>
    </w:p>
    <w:p w:rsidR="00466BFA" w:rsidRPr="00911A5B" w:rsidRDefault="00466BFA" w:rsidP="00466BFA">
      <w:pPr>
        <w:numPr>
          <w:ilvl w:val="0"/>
          <w:numId w:val="15"/>
        </w:numPr>
        <w:tabs>
          <w:tab w:val="clear" w:pos="720"/>
          <w:tab w:val="num" w:pos="1260"/>
        </w:tabs>
        <w:ind w:left="1247" w:right="488" w:hanging="680"/>
        <w:jc w:val="both"/>
        <w:rPr>
          <w:rFonts w:ascii="Verdana" w:hAnsi="Verdana"/>
          <w:sz w:val="21"/>
        </w:rPr>
      </w:pPr>
      <w:r w:rsidRPr="00911A5B">
        <w:rPr>
          <w:rFonts w:ascii="Verdana" w:hAnsi="Verdana"/>
          <w:bCs/>
          <w:sz w:val="21"/>
        </w:rPr>
        <w:t>Firme, sólido</w:t>
      </w:r>
      <w:r w:rsidRPr="00911A5B">
        <w:rPr>
          <w:rFonts w:ascii="Verdana" w:hAnsi="Verdana"/>
          <w:sz w:val="21"/>
        </w:rPr>
        <w:t xml:space="preserve">: tiene las ideas muy claras (sabe lo que busca, hasta donde puede ceder, cuáles son los aspectos irrenunciables, etc.). El buen negociador es suave en las formas pero firme en sus ideas (aunque sin llegar a ser inflexible). </w:t>
      </w:r>
    </w:p>
    <w:p w:rsidR="00466BFA" w:rsidRPr="00911A5B" w:rsidRDefault="00466BFA" w:rsidP="00466BFA">
      <w:pPr>
        <w:tabs>
          <w:tab w:val="num" w:pos="1260"/>
        </w:tabs>
        <w:ind w:left="1247" w:right="488" w:hanging="680"/>
        <w:jc w:val="both"/>
        <w:rPr>
          <w:rFonts w:ascii="Verdana" w:hAnsi="Verdana"/>
          <w:sz w:val="21"/>
        </w:rPr>
      </w:pPr>
    </w:p>
    <w:p w:rsidR="00466BFA" w:rsidRPr="00911A5B" w:rsidRDefault="00466BFA" w:rsidP="00466BFA">
      <w:pPr>
        <w:numPr>
          <w:ilvl w:val="0"/>
          <w:numId w:val="15"/>
        </w:numPr>
        <w:tabs>
          <w:tab w:val="clear" w:pos="720"/>
          <w:tab w:val="num" w:pos="1260"/>
        </w:tabs>
        <w:ind w:left="1247" w:right="488" w:hanging="680"/>
        <w:jc w:val="both"/>
        <w:rPr>
          <w:rFonts w:ascii="Verdana" w:hAnsi="Verdana"/>
          <w:sz w:val="21"/>
        </w:rPr>
      </w:pPr>
      <w:r w:rsidRPr="00911A5B">
        <w:rPr>
          <w:rFonts w:ascii="Verdana" w:hAnsi="Verdana"/>
          <w:bCs/>
          <w:sz w:val="21"/>
        </w:rPr>
        <w:t>Auto confianza</w:t>
      </w:r>
      <w:r w:rsidRPr="00911A5B">
        <w:rPr>
          <w:rFonts w:ascii="Verdana" w:hAnsi="Verdana"/>
          <w:sz w:val="21"/>
        </w:rPr>
        <w:t xml:space="preserve">: el buen negociador </w:t>
      </w:r>
      <w:r w:rsidRPr="00911A5B">
        <w:rPr>
          <w:rFonts w:ascii="Verdana" w:hAnsi="Verdana"/>
          <w:i/>
          <w:sz w:val="21"/>
        </w:rPr>
        <w:t>se siente seguro de su posición</w:t>
      </w:r>
      <w:r w:rsidRPr="00911A5B">
        <w:rPr>
          <w:rFonts w:ascii="Verdana" w:hAnsi="Verdana"/>
          <w:sz w:val="21"/>
        </w:rPr>
        <w:t xml:space="preserve">, no se deja impresionar por la otra parte, no se siente intimidado por el estilo agresivo del oponente. </w:t>
      </w:r>
      <w:r w:rsidRPr="00911A5B">
        <w:rPr>
          <w:rFonts w:ascii="Verdana" w:hAnsi="Verdana"/>
          <w:i/>
          <w:sz w:val="21"/>
        </w:rPr>
        <w:t>Sabe mantener la calma en situaciones de tensión</w:t>
      </w:r>
      <w:r w:rsidRPr="00911A5B">
        <w:rPr>
          <w:rFonts w:ascii="Verdana" w:hAnsi="Verdana"/>
          <w:sz w:val="21"/>
        </w:rPr>
        <w:t xml:space="preserve">. </w:t>
      </w:r>
    </w:p>
    <w:p w:rsidR="00466BFA" w:rsidRPr="00911A5B" w:rsidRDefault="00466BFA" w:rsidP="00466BFA">
      <w:pPr>
        <w:tabs>
          <w:tab w:val="num" w:pos="1260"/>
        </w:tabs>
        <w:ind w:left="1247" w:right="488" w:hanging="680"/>
        <w:jc w:val="both"/>
        <w:rPr>
          <w:rFonts w:ascii="Verdana" w:hAnsi="Verdana"/>
          <w:sz w:val="21"/>
        </w:rPr>
      </w:pPr>
    </w:p>
    <w:p w:rsidR="00466BFA" w:rsidRPr="00911A5B" w:rsidRDefault="00466BFA" w:rsidP="00466BFA">
      <w:pPr>
        <w:numPr>
          <w:ilvl w:val="0"/>
          <w:numId w:val="15"/>
        </w:numPr>
        <w:tabs>
          <w:tab w:val="clear" w:pos="720"/>
          <w:tab w:val="num" w:pos="1260"/>
        </w:tabs>
        <w:ind w:left="1247" w:right="488" w:hanging="680"/>
        <w:jc w:val="both"/>
        <w:rPr>
          <w:rFonts w:ascii="Verdana" w:hAnsi="Verdana"/>
          <w:sz w:val="21"/>
        </w:rPr>
      </w:pPr>
      <w:r w:rsidRPr="00911A5B">
        <w:rPr>
          <w:rFonts w:ascii="Verdana" w:hAnsi="Verdana"/>
          <w:bCs/>
          <w:sz w:val="21"/>
        </w:rPr>
        <w:t>Ágil</w:t>
      </w:r>
      <w:r w:rsidRPr="00911A5B">
        <w:rPr>
          <w:rFonts w:ascii="Verdana" w:hAnsi="Verdana"/>
          <w:sz w:val="21"/>
        </w:rPr>
        <w:t xml:space="preserve">: capta inmediatamente los puntos de acuerdo y de desacuerdo. Reacciona con rapidez, encuentra soluciones, toma decisiones sobre la marcha, sabe ajustar su posición en función de la nueva información que recibe y de la marcha de la negociación. No deja escapar una oportunidad. </w:t>
      </w:r>
    </w:p>
    <w:p w:rsidR="00466BFA" w:rsidRPr="00911A5B" w:rsidRDefault="00466BFA" w:rsidP="00466BFA">
      <w:pPr>
        <w:tabs>
          <w:tab w:val="num" w:pos="1260"/>
        </w:tabs>
        <w:ind w:left="1247" w:right="488" w:hanging="680"/>
        <w:jc w:val="both"/>
        <w:rPr>
          <w:rFonts w:ascii="Verdana" w:hAnsi="Verdana"/>
          <w:bCs/>
          <w:sz w:val="21"/>
        </w:rPr>
      </w:pPr>
    </w:p>
    <w:p w:rsidR="00466BFA" w:rsidRPr="00911A5B" w:rsidRDefault="00466BFA" w:rsidP="00466BFA">
      <w:pPr>
        <w:numPr>
          <w:ilvl w:val="0"/>
          <w:numId w:val="15"/>
        </w:numPr>
        <w:tabs>
          <w:tab w:val="clear" w:pos="720"/>
          <w:tab w:val="num" w:pos="1260"/>
        </w:tabs>
        <w:ind w:left="1247" w:right="488" w:hanging="680"/>
        <w:jc w:val="both"/>
        <w:rPr>
          <w:rFonts w:ascii="Verdana" w:hAnsi="Verdana"/>
          <w:sz w:val="21"/>
        </w:rPr>
      </w:pPr>
      <w:r w:rsidRPr="00911A5B">
        <w:rPr>
          <w:rFonts w:ascii="Verdana" w:hAnsi="Verdana"/>
          <w:bCs/>
          <w:sz w:val="21"/>
        </w:rPr>
        <w:t>Autoestima elevada: para</w:t>
      </w:r>
      <w:r w:rsidRPr="00911A5B">
        <w:rPr>
          <w:rFonts w:ascii="Verdana" w:hAnsi="Verdana"/>
          <w:sz w:val="21"/>
        </w:rPr>
        <w:t xml:space="preserve"> ser un buen negociador es necesario tener un buen nivel de autoestima, porque l</w:t>
      </w:r>
      <w:r w:rsidRPr="00911A5B">
        <w:rPr>
          <w:rFonts w:ascii="Verdana" w:hAnsi="Verdana" w:cs="Arial"/>
          <w:sz w:val="21"/>
        </w:rPr>
        <w:t>a baja autoestima hace que se  tenga miedo a pedir, y probablemente este miedo crea confusión y dificultad para definir lo que se quiere.</w:t>
      </w:r>
    </w:p>
    <w:p w:rsidR="00466BFA" w:rsidRPr="00911A5B" w:rsidRDefault="00466BFA" w:rsidP="00466BFA">
      <w:pPr>
        <w:pStyle w:val="Sangradetextonormal"/>
        <w:tabs>
          <w:tab w:val="num" w:pos="1260"/>
        </w:tabs>
        <w:ind w:left="1247" w:right="488" w:hanging="680"/>
        <w:jc w:val="both"/>
        <w:rPr>
          <w:rFonts w:ascii="Verdana" w:hAnsi="Verdana" w:cs="Arial"/>
          <w:sz w:val="21"/>
        </w:rPr>
      </w:pPr>
    </w:p>
    <w:p w:rsidR="00466BFA" w:rsidRPr="00911A5B" w:rsidRDefault="00466BFA" w:rsidP="00466BFA">
      <w:pPr>
        <w:numPr>
          <w:ilvl w:val="0"/>
          <w:numId w:val="15"/>
        </w:numPr>
        <w:tabs>
          <w:tab w:val="clear" w:pos="720"/>
          <w:tab w:val="num" w:pos="1260"/>
        </w:tabs>
        <w:ind w:left="1247" w:right="488" w:hanging="680"/>
        <w:jc w:val="both"/>
        <w:rPr>
          <w:rFonts w:ascii="Verdana" w:hAnsi="Verdana"/>
          <w:sz w:val="21"/>
        </w:rPr>
      </w:pPr>
      <w:r w:rsidRPr="00911A5B">
        <w:rPr>
          <w:rFonts w:ascii="Verdana" w:hAnsi="Verdana"/>
          <w:bCs/>
          <w:sz w:val="21"/>
        </w:rPr>
        <w:t>Asertividad</w:t>
      </w:r>
      <w:r w:rsidRPr="00911A5B">
        <w:rPr>
          <w:rFonts w:ascii="Verdana" w:hAnsi="Verdana"/>
          <w:sz w:val="21"/>
        </w:rPr>
        <w:t xml:space="preserve">: define la capacidad de decir NO de manera natural, espontánea, sin generar tensión y sin deteriorar la relación con la otra parte; para un buen negociador la capacidad de decir NO, cuando es necesario,  resulta fundamental. </w:t>
      </w:r>
    </w:p>
    <w:p w:rsidR="00466BFA" w:rsidRPr="00911A5B" w:rsidRDefault="00466BFA" w:rsidP="00466BFA">
      <w:pPr>
        <w:ind w:left="540" w:right="486" w:hanging="540"/>
        <w:jc w:val="both"/>
        <w:rPr>
          <w:rFonts w:ascii="Verdana" w:hAnsi="Verdana"/>
          <w:sz w:val="21"/>
        </w:rPr>
      </w:pPr>
    </w:p>
    <w:p w:rsidR="00466BFA" w:rsidRPr="00911A5B" w:rsidRDefault="00466BFA" w:rsidP="00466BFA">
      <w:pPr>
        <w:ind w:left="360" w:right="486"/>
        <w:jc w:val="both"/>
        <w:rPr>
          <w:rFonts w:ascii="Verdana" w:hAnsi="Verdana"/>
          <w:sz w:val="21"/>
        </w:rPr>
      </w:pPr>
      <w:r w:rsidRPr="00911A5B">
        <w:rPr>
          <w:rFonts w:ascii="Verdana" w:hAnsi="Verdana"/>
          <w:bCs/>
          <w:i/>
          <w:sz w:val="21"/>
        </w:rPr>
        <w:t>Es preferible decir NO en un primer momento que dejar que las negociaciones sigan avanzando y en el último momento desdecirse de las opiniones emitidas</w:t>
      </w:r>
      <w:r w:rsidRPr="00911A5B">
        <w:rPr>
          <w:rFonts w:ascii="Verdana" w:hAnsi="Verdana"/>
          <w:sz w:val="21"/>
        </w:rPr>
        <w:t xml:space="preserve">. </w:t>
      </w:r>
    </w:p>
    <w:p w:rsidR="00466BFA" w:rsidRPr="00911A5B" w:rsidRDefault="00466BFA" w:rsidP="00466BFA">
      <w:pPr>
        <w:ind w:left="540" w:right="486" w:hanging="540"/>
        <w:jc w:val="both"/>
        <w:rPr>
          <w:rFonts w:ascii="Verdana" w:hAnsi="Verdana"/>
          <w:sz w:val="21"/>
        </w:rPr>
      </w:pPr>
    </w:p>
    <w:p w:rsidR="00466BFA" w:rsidRPr="00911A5B" w:rsidRDefault="00466BFA" w:rsidP="00466BFA">
      <w:pPr>
        <w:ind w:left="360" w:right="486"/>
        <w:jc w:val="both"/>
        <w:rPr>
          <w:rFonts w:ascii="Verdana" w:hAnsi="Verdana"/>
          <w:sz w:val="21"/>
        </w:rPr>
      </w:pPr>
      <w:r w:rsidRPr="00911A5B">
        <w:rPr>
          <w:rFonts w:ascii="Verdana" w:hAnsi="Verdana"/>
          <w:bCs/>
          <w:sz w:val="21"/>
        </w:rPr>
        <w:t>Resolutivo</w:t>
      </w:r>
      <w:r w:rsidRPr="00911A5B">
        <w:rPr>
          <w:rFonts w:ascii="Verdana" w:hAnsi="Verdana"/>
          <w:sz w:val="21"/>
        </w:rPr>
        <w:t xml:space="preserve">: busca resultados en el corto plazo, aunque sin precipitarse (sabe que cada negociación lleva su propio tiempo y que hay que respetarlo). Sabe cuales son sus objetivos y se dirige hacia ellos. Los obstáculos están para superarlos, no desiste sin plantear batalla. </w:t>
      </w:r>
    </w:p>
    <w:p w:rsidR="00466BFA" w:rsidRPr="00911A5B" w:rsidRDefault="00466BFA" w:rsidP="00466BFA">
      <w:pPr>
        <w:ind w:left="540" w:right="486" w:hanging="540"/>
        <w:jc w:val="both"/>
        <w:rPr>
          <w:rFonts w:ascii="Verdana" w:hAnsi="Verdana"/>
          <w:sz w:val="21"/>
        </w:rPr>
      </w:pPr>
    </w:p>
    <w:p w:rsidR="00466BFA" w:rsidRPr="00911A5B" w:rsidRDefault="00466BFA" w:rsidP="00466BFA">
      <w:pPr>
        <w:ind w:left="360" w:right="486"/>
        <w:jc w:val="both"/>
        <w:rPr>
          <w:rFonts w:ascii="Verdana" w:hAnsi="Verdana"/>
          <w:sz w:val="21"/>
        </w:rPr>
      </w:pPr>
      <w:r w:rsidRPr="00911A5B">
        <w:rPr>
          <w:rFonts w:ascii="Verdana" w:hAnsi="Verdana"/>
          <w:bCs/>
          <w:sz w:val="21"/>
        </w:rPr>
        <w:t>Acepta el riesgo:</w:t>
      </w:r>
      <w:r w:rsidRPr="00911A5B">
        <w:rPr>
          <w:rFonts w:ascii="Verdana" w:hAnsi="Verdana"/>
          <w:sz w:val="21"/>
        </w:rPr>
        <w:t xml:space="preserve"> sabe tomar decisiones con el posible riesgo que conllevan, pero sin ser imprudente (distingue aquellas decisiones más trascendentales que exigen un tiempo de reflexión y que conviene consultar con los niveles superiores de la compañía). </w:t>
      </w:r>
      <w:r w:rsidRPr="00911A5B">
        <w:rPr>
          <w:rFonts w:ascii="Verdana" w:hAnsi="Verdana"/>
          <w:sz w:val="21"/>
        </w:rPr>
        <w:cr/>
      </w:r>
    </w:p>
    <w:p w:rsidR="00466BFA" w:rsidRPr="00911A5B" w:rsidRDefault="00466BFA" w:rsidP="00466BFA">
      <w:pPr>
        <w:ind w:left="360" w:right="486"/>
        <w:jc w:val="both"/>
        <w:rPr>
          <w:rFonts w:ascii="Verdana" w:hAnsi="Verdana"/>
          <w:sz w:val="21"/>
        </w:rPr>
      </w:pPr>
      <w:r w:rsidRPr="00911A5B">
        <w:rPr>
          <w:rFonts w:ascii="Verdana" w:hAnsi="Verdana"/>
          <w:bCs/>
          <w:sz w:val="21"/>
        </w:rPr>
        <w:t>Paciente:</w:t>
      </w:r>
      <w:r w:rsidRPr="00911A5B">
        <w:rPr>
          <w:rFonts w:ascii="Verdana" w:hAnsi="Verdana"/>
          <w:sz w:val="21"/>
        </w:rPr>
        <w:t xml:space="preserve"> sabe esperar, las operaciones llevan un ritmo que conviene respetar. Uno no debe precipitarse intentando cerrar un acuerdo por miedo a perderlo. </w:t>
      </w:r>
    </w:p>
    <w:p w:rsidR="00466BFA" w:rsidRPr="00911A5B" w:rsidRDefault="00466BFA" w:rsidP="00466BFA">
      <w:pPr>
        <w:ind w:left="540" w:right="486" w:hanging="540"/>
        <w:jc w:val="both"/>
        <w:rPr>
          <w:rFonts w:ascii="Verdana" w:hAnsi="Verdana"/>
          <w:sz w:val="21"/>
        </w:rPr>
      </w:pPr>
    </w:p>
    <w:p w:rsidR="00466BFA" w:rsidRPr="00911A5B" w:rsidRDefault="00466BFA" w:rsidP="00466BFA">
      <w:pPr>
        <w:ind w:left="360" w:right="486"/>
        <w:jc w:val="both"/>
        <w:rPr>
          <w:rFonts w:ascii="Verdana" w:hAnsi="Verdana"/>
          <w:sz w:val="21"/>
        </w:rPr>
      </w:pPr>
      <w:r w:rsidRPr="00911A5B">
        <w:rPr>
          <w:rFonts w:ascii="Verdana" w:hAnsi="Verdana"/>
          <w:bCs/>
          <w:sz w:val="21"/>
        </w:rPr>
        <w:t>Creativo:</w:t>
      </w:r>
      <w:r w:rsidRPr="00911A5B">
        <w:rPr>
          <w:rFonts w:ascii="Verdana" w:hAnsi="Verdana"/>
          <w:sz w:val="21"/>
        </w:rPr>
        <w:t xml:space="preserve"> encuentra la manera de superar los obstáculos, </w:t>
      </w:r>
      <w:r w:rsidRPr="00911A5B">
        <w:rPr>
          <w:rFonts w:ascii="Verdana" w:hAnsi="Verdana"/>
          <w:i/>
          <w:sz w:val="21"/>
        </w:rPr>
        <w:t>inventa</w:t>
      </w:r>
      <w:r w:rsidRPr="00911A5B">
        <w:rPr>
          <w:rFonts w:ascii="Verdana" w:hAnsi="Verdana"/>
          <w:sz w:val="21"/>
        </w:rPr>
        <w:t xml:space="preserve"> soluciones novedosas, detecta nuevas áreas de colaboración. </w:t>
      </w:r>
    </w:p>
    <w:p w:rsidR="00466BFA" w:rsidRPr="00911A5B" w:rsidRDefault="00466BFA" w:rsidP="00466BFA">
      <w:pPr>
        <w:ind w:left="540" w:right="486" w:hanging="540"/>
        <w:jc w:val="both"/>
        <w:rPr>
          <w:rFonts w:ascii="Verdana" w:hAnsi="Verdana"/>
          <w:sz w:val="21"/>
        </w:rPr>
      </w:pPr>
    </w:p>
    <w:p w:rsidR="00466BFA" w:rsidRPr="00911A5B" w:rsidRDefault="00466BFA" w:rsidP="00466BFA">
      <w:pPr>
        <w:pStyle w:val="Ttulo1"/>
        <w:ind w:left="360" w:right="486"/>
        <w:jc w:val="both"/>
        <w:rPr>
          <w:rFonts w:ascii="Verdana" w:hAnsi="Verdana"/>
          <w:b w:val="0"/>
          <w:sz w:val="21"/>
          <w:u w:val="none"/>
        </w:rPr>
      </w:pPr>
      <w:bookmarkStart w:id="9" w:name="_Toc133825220"/>
      <w:r w:rsidRPr="00911A5B">
        <w:rPr>
          <w:rFonts w:ascii="Verdana" w:hAnsi="Verdana"/>
          <w:sz w:val="21"/>
          <w:u w:val="none"/>
        </w:rPr>
        <w:t xml:space="preserve">Habilidades básicas en la </w:t>
      </w:r>
      <w:bookmarkEnd w:id="9"/>
      <w:r w:rsidRPr="00911A5B">
        <w:rPr>
          <w:rFonts w:ascii="Verdana" w:hAnsi="Verdana"/>
          <w:sz w:val="21"/>
          <w:u w:val="none"/>
        </w:rPr>
        <w:t>negociación;</w:t>
      </w:r>
      <w:r w:rsidRPr="00911A5B">
        <w:rPr>
          <w:rFonts w:ascii="Verdana" w:hAnsi="Verdana"/>
          <w:b w:val="0"/>
          <w:sz w:val="21"/>
          <w:u w:val="none"/>
        </w:rPr>
        <w:t xml:space="preserve"> dentro de las capacidades esenciales que se manejan dentro de proceso de negociación se tienen:</w:t>
      </w:r>
    </w:p>
    <w:p w:rsidR="00466BFA" w:rsidRPr="00911A5B" w:rsidRDefault="00466BFA" w:rsidP="00466BFA">
      <w:pPr>
        <w:ind w:left="540" w:right="486" w:hanging="540"/>
        <w:jc w:val="both"/>
        <w:rPr>
          <w:rFonts w:ascii="Verdana" w:hAnsi="Verdana"/>
          <w:sz w:val="21"/>
        </w:rPr>
      </w:pPr>
    </w:p>
    <w:p w:rsidR="00466BFA" w:rsidRPr="00911A5B" w:rsidRDefault="00466BFA" w:rsidP="00466BFA">
      <w:pPr>
        <w:numPr>
          <w:ilvl w:val="0"/>
          <w:numId w:val="16"/>
        </w:numPr>
        <w:ind w:right="488"/>
        <w:jc w:val="both"/>
        <w:rPr>
          <w:rFonts w:ascii="Verdana" w:hAnsi="Verdana"/>
          <w:sz w:val="21"/>
        </w:rPr>
      </w:pPr>
      <w:r w:rsidRPr="00911A5B">
        <w:rPr>
          <w:rFonts w:ascii="Verdana" w:hAnsi="Verdana"/>
          <w:bCs/>
          <w:sz w:val="21"/>
        </w:rPr>
        <w:t>La capacidad para identificar cuál es el problema real sobre el que pretendemos negociar.</w:t>
      </w:r>
      <w:r w:rsidRPr="00911A5B">
        <w:rPr>
          <w:rFonts w:ascii="Verdana" w:hAnsi="Verdana"/>
          <w:sz w:val="21"/>
        </w:rPr>
        <w:t xml:space="preserve"> Muchas veces el problema que se pretende negociar no es el que realmente preocupa, siendo la intención de fondo muy distinta a la aparente. La negociación puede ser una excusa para poner a prueba la honradez, la independencia, el deseo de ser reconocido afectivamente, para humillar, vengar </w:t>
      </w:r>
      <w:r w:rsidRPr="00911A5B">
        <w:rPr>
          <w:rFonts w:ascii="Verdana" w:hAnsi="Verdana"/>
          <w:sz w:val="21"/>
        </w:rPr>
        <w:lastRenderedPageBreak/>
        <w:t>un daño que se ha sentido, sea real o imaginario, demostrar que se tienen poder, status, etc.</w:t>
      </w:r>
    </w:p>
    <w:p w:rsidR="00466BFA" w:rsidRPr="00911A5B" w:rsidRDefault="00466BFA" w:rsidP="00466BFA">
      <w:pPr>
        <w:pStyle w:val="Sangradetextonormal"/>
        <w:ind w:left="540" w:right="486" w:hanging="540"/>
        <w:jc w:val="both"/>
        <w:rPr>
          <w:rFonts w:ascii="Verdana" w:hAnsi="Verdana"/>
          <w:sz w:val="21"/>
        </w:rPr>
      </w:pPr>
    </w:p>
    <w:p w:rsidR="00466BFA" w:rsidRPr="00911A5B" w:rsidRDefault="00466BFA" w:rsidP="00466BFA">
      <w:pPr>
        <w:numPr>
          <w:ilvl w:val="0"/>
          <w:numId w:val="16"/>
        </w:numPr>
        <w:ind w:right="486"/>
        <w:jc w:val="both"/>
        <w:rPr>
          <w:rFonts w:ascii="Verdana" w:hAnsi="Verdana"/>
          <w:sz w:val="21"/>
        </w:rPr>
      </w:pPr>
      <w:r w:rsidRPr="00911A5B">
        <w:rPr>
          <w:rFonts w:ascii="Verdana" w:hAnsi="Verdana"/>
          <w:bCs/>
          <w:sz w:val="21"/>
        </w:rPr>
        <w:t>La capacidad para separar a las personas del problema. El hecho de que una parte no coincida con el punto de vista de la otra, no significa que se la rechace como persona. El objeto de la negociación es el tema a tratar, no la relación entre las partes. Aunque cualquiera de las partes difiera en algún aspecto no se debe interpretar que no siga vinculada al deseo de encontrar una solución consensuada.</w:t>
      </w:r>
    </w:p>
    <w:p w:rsidR="00466BFA" w:rsidRPr="00911A5B" w:rsidRDefault="00466BFA" w:rsidP="00466BFA">
      <w:pPr>
        <w:pStyle w:val="Sangradetextonormal"/>
        <w:ind w:left="540" w:right="486" w:hanging="540"/>
        <w:jc w:val="both"/>
        <w:rPr>
          <w:rFonts w:ascii="Verdana" w:hAnsi="Verdana"/>
          <w:sz w:val="21"/>
        </w:rPr>
      </w:pPr>
    </w:p>
    <w:p w:rsidR="00466BFA" w:rsidRPr="00911A5B" w:rsidRDefault="00466BFA" w:rsidP="00466BFA">
      <w:pPr>
        <w:numPr>
          <w:ilvl w:val="0"/>
          <w:numId w:val="16"/>
        </w:numPr>
        <w:ind w:right="486"/>
        <w:jc w:val="both"/>
        <w:rPr>
          <w:rFonts w:ascii="Verdana" w:hAnsi="Verdana"/>
          <w:bCs/>
          <w:sz w:val="21"/>
        </w:rPr>
      </w:pPr>
      <w:r w:rsidRPr="00911A5B">
        <w:rPr>
          <w:rFonts w:ascii="Verdana" w:hAnsi="Verdana"/>
          <w:bCs/>
          <w:sz w:val="21"/>
        </w:rPr>
        <w:t xml:space="preserve">La capacidad para crear un vínculo o interés común; </w:t>
      </w:r>
      <w:r w:rsidRPr="00911A5B">
        <w:rPr>
          <w:rFonts w:ascii="Verdana" w:hAnsi="Verdana"/>
          <w:sz w:val="21"/>
        </w:rPr>
        <w:t xml:space="preserve">supone un reconocimiento del </w:t>
      </w:r>
      <w:r w:rsidRPr="00911A5B">
        <w:rPr>
          <w:rFonts w:ascii="Verdana" w:hAnsi="Verdana"/>
          <w:i/>
          <w:sz w:val="21"/>
        </w:rPr>
        <w:t>enemigo</w:t>
      </w:r>
      <w:r w:rsidRPr="00911A5B">
        <w:rPr>
          <w:rFonts w:ascii="Verdana" w:hAnsi="Verdana"/>
          <w:sz w:val="21"/>
        </w:rPr>
        <w:t xml:space="preserve">, de su valía y de su status. </w:t>
      </w:r>
      <w:r w:rsidRPr="00911A5B">
        <w:rPr>
          <w:rFonts w:ascii="Verdana" w:hAnsi="Verdana"/>
          <w:bCs/>
          <w:sz w:val="21"/>
        </w:rPr>
        <w:t>No hay fracasos, sino resultados susceptibles de análisis y mejora; t</w:t>
      </w:r>
      <w:r w:rsidRPr="00911A5B">
        <w:rPr>
          <w:rFonts w:ascii="Verdana" w:hAnsi="Verdana"/>
          <w:sz w:val="21"/>
        </w:rPr>
        <w:t>anto si la negociación es un éxito como si fracasa, el resultado final supone que las cosas son diferentes a una situación en la que no se hubiera aceptado negociar, porque al realizarla, se pueden crear vínculos para el futuro, ya que hay un interés por llegar a acuerdos y se reconoce la capacidad mutua para encontrar soluciones.</w:t>
      </w:r>
    </w:p>
    <w:p w:rsidR="00466BFA" w:rsidRPr="00911A5B" w:rsidRDefault="00466BFA" w:rsidP="00466BFA">
      <w:pPr>
        <w:ind w:left="540" w:right="486" w:hanging="540"/>
        <w:jc w:val="both"/>
        <w:rPr>
          <w:rFonts w:ascii="Verdana" w:hAnsi="Verdana"/>
          <w:bCs/>
          <w:sz w:val="21"/>
        </w:rPr>
      </w:pPr>
    </w:p>
    <w:p w:rsidR="00466BFA" w:rsidRPr="00911A5B" w:rsidRDefault="00466BFA" w:rsidP="00466BFA">
      <w:pPr>
        <w:numPr>
          <w:ilvl w:val="0"/>
          <w:numId w:val="16"/>
        </w:numPr>
        <w:ind w:right="486"/>
        <w:jc w:val="both"/>
        <w:rPr>
          <w:rFonts w:ascii="Verdana" w:hAnsi="Verdana"/>
          <w:sz w:val="21"/>
        </w:rPr>
      </w:pPr>
      <w:r w:rsidRPr="00911A5B">
        <w:rPr>
          <w:rFonts w:ascii="Verdana" w:hAnsi="Verdana"/>
          <w:bCs/>
          <w:sz w:val="21"/>
        </w:rPr>
        <w:t xml:space="preserve">La capacidad para ser flexible, creativo, tener sangre fría, resistencia a la ansiedad, etc., a fin de NO tener </w:t>
      </w:r>
      <w:r w:rsidRPr="00911A5B">
        <w:rPr>
          <w:rFonts w:ascii="Verdana" w:hAnsi="Verdana"/>
          <w:sz w:val="21"/>
        </w:rPr>
        <w:t>dificultades para establecer opciones; en este caso la c</w:t>
      </w:r>
      <w:r w:rsidRPr="00911A5B">
        <w:rPr>
          <w:rFonts w:ascii="Verdana" w:hAnsi="Verdana"/>
          <w:bCs/>
          <w:sz w:val="21"/>
        </w:rPr>
        <w:t xml:space="preserve">reatividad es necesaria </w:t>
      </w:r>
      <w:r w:rsidRPr="00911A5B">
        <w:rPr>
          <w:rFonts w:ascii="Verdana" w:hAnsi="Verdana"/>
          <w:sz w:val="21"/>
        </w:rPr>
        <w:t xml:space="preserve">para descubrir soluciones que satisfagan al otro sin poner en peligro puntos clave para uno mismo. </w:t>
      </w:r>
    </w:p>
    <w:p w:rsidR="00466BFA" w:rsidRPr="00911A5B" w:rsidRDefault="00466BFA" w:rsidP="00466BFA">
      <w:pPr>
        <w:ind w:left="540" w:right="486" w:hanging="540"/>
        <w:jc w:val="both"/>
        <w:rPr>
          <w:rFonts w:ascii="Verdana" w:hAnsi="Verdana"/>
          <w:sz w:val="21"/>
        </w:rPr>
      </w:pPr>
    </w:p>
    <w:p w:rsidR="00466BFA" w:rsidRPr="00911A5B" w:rsidRDefault="00466BFA" w:rsidP="00466BFA">
      <w:pPr>
        <w:numPr>
          <w:ilvl w:val="0"/>
          <w:numId w:val="16"/>
        </w:numPr>
        <w:ind w:right="486"/>
        <w:jc w:val="both"/>
        <w:rPr>
          <w:rFonts w:ascii="Verdana" w:hAnsi="Verdana"/>
          <w:sz w:val="21"/>
        </w:rPr>
      </w:pPr>
      <w:r w:rsidRPr="00911A5B">
        <w:rPr>
          <w:rFonts w:ascii="Verdana" w:hAnsi="Verdana"/>
          <w:bCs/>
          <w:sz w:val="21"/>
        </w:rPr>
        <w:t>La capacidad de autoestima, s</w:t>
      </w:r>
      <w:r w:rsidRPr="00911A5B">
        <w:rPr>
          <w:rFonts w:ascii="Verdana" w:hAnsi="Verdana"/>
          <w:sz w:val="21"/>
        </w:rPr>
        <w:t xml:space="preserve">upone estar en actitud de pedir y dar: </w:t>
      </w:r>
      <w:r w:rsidRPr="00911A5B">
        <w:rPr>
          <w:rFonts w:ascii="Verdana" w:hAnsi="Verdana"/>
          <w:i/>
          <w:sz w:val="21"/>
        </w:rPr>
        <w:t>tú y yo como personas tenemos igual valía, tenemos capacidad para dar y sabemos que merecemos pedir</w:t>
      </w:r>
      <w:r w:rsidRPr="00911A5B">
        <w:rPr>
          <w:rFonts w:ascii="Verdana" w:hAnsi="Verdana"/>
          <w:sz w:val="21"/>
        </w:rPr>
        <w:t>.</w:t>
      </w:r>
    </w:p>
    <w:p w:rsidR="00466BFA" w:rsidRPr="00911A5B" w:rsidRDefault="00466BFA" w:rsidP="00466BFA">
      <w:pPr>
        <w:ind w:left="540" w:right="486" w:hanging="540"/>
        <w:jc w:val="both"/>
        <w:rPr>
          <w:rFonts w:ascii="Verdana" w:hAnsi="Verdana"/>
          <w:sz w:val="21"/>
        </w:rPr>
      </w:pPr>
    </w:p>
    <w:p w:rsidR="00466BFA" w:rsidRPr="00911A5B" w:rsidRDefault="00466BFA" w:rsidP="00466BFA">
      <w:pPr>
        <w:ind w:left="540" w:right="486" w:hanging="540"/>
        <w:jc w:val="both"/>
        <w:rPr>
          <w:rFonts w:ascii="Verdana" w:hAnsi="Verdana"/>
          <w:sz w:val="21"/>
        </w:rPr>
      </w:pPr>
    </w:p>
    <w:p w:rsidR="00466BFA" w:rsidRPr="00911A5B" w:rsidRDefault="00466BFA" w:rsidP="00466BFA">
      <w:pPr>
        <w:pStyle w:val="Ttulo1"/>
        <w:ind w:left="360" w:right="486"/>
        <w:jc w:val="both"/>
        <w:rPr>
          <w:rFonts w:ascii="Verdana" w:hAnsi="Verdana"/>
          <w:b w:val="0"/>
          <w:sz w:val="21"/>
          <w:u w:val="none"/>
        </w:rPr>
      </w:pPr>
      <w:bookmarkStart w:id="10" w:name="_Toc133825221"/>
      <w:r w:rsidRPr="00911A5B">
        <w:rPr>
          <w:rFonts w:ascii="Verdana" w:hAnsi="Verdana"/>
          <w:sz w:val="21"/>
          <w:u w:val="none"/>
        </w:rPr>
        <w:t>Etapas en la Negociación</w:t>
      </w:r>
      <w:bookmarkEnd w:id="10"/>
      <w:r w:rsidRPr="00911A5B">
        <w:rPr>
          <w:rFonts w:ascii="Verdana" w:hAnsi="Verdana"/>
          <w:sz w:val="21"/>
          <w:u w:val="none"/>
        </w:rPr>
        <w:t xml:space="preserve">: </w:t>
      </w:r>
      <w:r w:rsidRPr="00911A5B">
        <w:rPr>
          <w:rFonts w:ascii="Verdana" w:hAnsi="Verdana"/>
          <w:b w:val="0"/>
          <w:sz w:val="21"/>
          <w:u w:val="none"/>
        </w:rPr>
        <w:t>Las fases del proceso de negociación son muy variables y, como ya se comentó van a depender de la situación o conflicto a resolver, pero una guía general de este proceso debe incluir:</w:t>
      </w:r>
    </w:p>
    <w:p w:rsidR="00466BFA" w:rsidRPr="00911A5B" w:rsidRDefault="00466BFA" w:rsidP="00466BFA">
      <w:pPr>
        <w:ind w:left="540" w:right="486" w:hanging="540"/>
        <w:jc w:val="both"/>
        <w:rPr>
          <w:rFonts w:ascii="Verdana" w:hAnsi="Verdana"/>
          <w:sz w:val="21"/>
        </w:rPr>
      </w:pPr>
    </w:p>
    <w:p w:rsidR="00466BFA" w:rsidRPr="00911A5B" w:rsidRDefault="00466BFA" w:rsidP="00466BFA">
      <w:pPr>
        <w:ind w:left="360" w:right="486"/>
        <w:jc w:val="both"/>
        <w:rPr>
          <w:rFonts w:ascii="Verdana" w:hAnsi="Verdana"/>
          <w:sz w:val="21"/>
        </w:rPr>
      </w:pPr>
      <w:r w:rsidRPr="00911A5B">
        <w:rPr>
          <w:rFonts w:ascii="Verdana" w:hAnsi="Verdana"/>
          <w:sz w:val="21"/>
        </w:rPr>
        <w:t>Para iniciar el proceso de negociación  se deben considerar las siguientes etapas:</w:t>
      </w:r>
    </w:p>
    <w:p w:rsidR="00466BFA" w:rsidRPr="00911A5B" w:rsidRDefault="00466BFA" w:rsidP="00466BFA">
      <w:pPr>
        <w:ind w:left="540" w:right="486" w:hanging="540"/>
        <w:jc w:val="both"/>
        <w:rPr>
          <w:rFonts w:ascii="Verdana" w:hAnsi="Verdana"/>
          <w:sz w:val="21"/>
        </w:rPr>
      </w:pPr>
    </w:p>
    <w:p w:rsidR="00466BFA" w:rsidRPr="00911A5B" w:rsidRDefault="00466BFA" w:rsidP="00466BFA">
      <w:pPr>
        <w:ind w:left="540" w:right="486" w:hanging="180"/>
        <w:jc w:val="both"/>
        <w:rPr>
          <w:rFonts w:ascii="Verdana" w:hAnsi="Verdana"/>
          <w:sz w:val="21"/>
        </w:rPr>
      </w:pPr>
      <w:r w:rsidRPr="00911A5B">
        <w:rPr>
          <w:rFonts w:ascii="Verdana" w:hAnsi="Verdana"/>
          <w:sz w:val="21"/>
        </w:rPr>
        <w:t>1. Estar preparado</w:t>
      </w:r>
    </w:p>
    <w:p w:rsidR="00466BFA" w:rsidRPr="00911A5B" w:rsidRDefault="00466BFA" w:rsidP="00466BFA">
      <w:pPr>
        <w:numPr>
          <w:ilvl w:val="0"/>
          <w:numId w:val="17"/>
        </w:numPr>
        <w:ind w:right="486"/>
        <w:jc w:val="both"/>
        <w:rPr>
          <w:rFonts w:ascii="Verdana" w:hAnsi="Verdana"/>
          <w:sz w:val="21"/>
        </w:rPr>
      </w:pPr>
      <w:r w:rsidRPr="00911A5B">
        <w:rPr>
          <w:rFonts w:ascii="Verdana" w:hAnsi="Verdana"/>
          <w:sz w:val="21"/>
        </w:rPr>
        <w:t>Familiarícese con el entorno y los antecedentes de la situación</w:t>
      </w:r>
    </w:p>
    <w:p w:rsidR="00466BFA" w:rsidRPr="00911A5B" w:rsidRDefault="00466BFA" w:rsidP="00466BFA">
      <w:pPr>
        <w:numPr>
          <w:ilvl w:val="0"/>
          <w:numId w:val="17"/>
        </w:numPr>
        <w:ind w:right="486"/>
        <w:jc w:val="both"/>
        <w:rPr>
          <w:rFonts w:ascii="Verdana" w:hAnsi="Verdana"/>
          <w:sz w:val="21"/>
        </w:rPr>
      </w:pPr>
      <w:r w:rsidRPr="00911A5B">
        <w:rPr>
          <w:rFonts w:ascii="Verdana" w:hAnsi="Verdana"/>
          <w:sz w:val="21"/>
        </w:rPr>
        <w:t>Estudiar con profundidad los temas y asuntos a tratar</w:t>
      </w:r>
    </w:p>
    <w:p w:rsidR="00466BFA" w:rsidRPr="00911A5B" w:rsidRDefault="00466BFA" w:rsidP="00466BFA">
      <w:pPr>
        <w:numPr>
          <w:ilvl w:val="0"/>
          <w:numId w:val="17"/>
        </w:numPr>
        <w:ind w:right="486"/>
        <w:jc w:val="both"/>
        <w:rPr>
          <w:rFonts w:ascii="Verdana" w:hAnsi="Verdana"/>
          <w:sz w:val="21"/>
        </w:rPr>
      </w:pPr>
      <w:r w:rsidRPr="00911A5B">
        <w:rPr>
          <w:rFonts w:ascii="Verdana" w:hAnsi="Verdana"/>
          <w:sz w:val="21"/>
        </w:rPr>
        <w:t>Anticípese a las tácticas de su interlocutor</w:t>
      </w:r>
    </w:p>
    <w:p w:rsidR="00466BFA" w:rsidRPr="00911A5B" w:rsidRDefault="00466BFA" w:rsidP="00466BFA">
      <w:pPr>
        <w:numPr>
          <w:ilvl w:val="0"/>
          <w:numId w:val="17"/>
        </w:numPr>
        <w:ind w:right="486"/>
        <w:jc w:val="both"/>
        <w:rPr>
          <w:rFonts w:ascii="Verdana" w:hAnsi="Verdana"/>
          <w:sz w:val="21"/>
        </w:rPr>
      </w:pPr>
      <w:r w:rsidRPr="00911A5B">
        <w:rPr>
          <w:rFonts w:ascii="Verdana" w:hAnsi="Verdana"/>
          <w:sz w:val="21"/>
        </w:rPr>
        <w:t>Prever su argumentación</w:t>
      </w:r>
    </w:p>
    <w:p w:rsidR="00466BFA" w:rsidRPr="00911A5B" w:rsidRDefault="00466BFA" w:rsidP="00466BFA">
      <w:pPr>
        <w:numPr>
          <w:ilvl w:val="0"/>
          <w:numId w:val="17"/>
        </w:numPr>
        <w:ind w:right="486"/>
        <w:jc w:val="both"/>
        <w:rPr>
          <w:rFonts w:ascii="Verdana" w:hAnsi="Verdana"/>
          <w:sz w:val="21"/>
        </w:rPr>
      </w:pPr>
      <w:r w:rsidRPr="00911A5B">
        <w:rPr>
          <w:rFonts w:ascii="Verdana" w:hAnsi="Verdana"/>
          <w:sz w:val="21"/>
        </w:rPr>
        <w:t>Desarrollar sus posiciones</w:t>
      </w:r>
    </w:p>
    <w:p w:rsidR="00466BFA" w:rsidRPr="00911A5B" w:rsidRDefault="00466BFA" w:rsidP="00466BFA">
      <w:pPr>
        <w:numPr>
          <w:ilvl w:val="0"/>
          <w:numId w:val="17"/>
        </w:numPr>
        <w:ind w:right="486"/>
        <w:jc w:val="both"/>
        <w:rPr>
          <w:rFonts w:ascii="Verdana" w:hAnsi="Verdana"/>
          <w:sz w:val="21"/>
        </w:rPr>
      </w:pPr>
      <w:r w:rsidRPr="00911A5B">
        <w:rPr>
          <w:rFonts w:ascii="Verdana" w:hAnsi="Verdana"/>
          <w:sz w:val="21"/>
        </w:rPr>
        <w:t>Desarrollar sus propios argumentos</w:t>
      </w:r>
    </w:p>
    <w:p w:rsidR="00466BFA" w:rsidRPr="00911A5B" w:rsidRDefault="00466BFA" w:rsidP="00466BFA">
      <w:pPr>
        <w:ind w:left="540" w:right="486" w:hanging="540"/>
        <w:jc w:val="both"/>
        <w:rPr>
          <w:rFonts w:ascii="Verdana" w:hAnsi="Verdana"/>
          <w:sz w:val="21"/>
        </w:rPr>
      </w:pPr>
    </w:p>
    <w:p w:rsidR="00466BFA" w:rsidRPr="00911A5B" w:rsidRDefault="00466BFA" w:rsidP="00466BFA">
      <w:pPr>
        <w:ind w:left="720" w:right="486" w:hanging="360"/>
        <w:jc w:val="both"/>
        <w:rPr>
          <w:rFonts w:ascii="Verdana" w:hAnsi="Verdana"/>
          <w:sz w:val="21"/>
        </w:rPr>
      </w:pPr>
      <w:r w:rsidRPr="00911A5B">
        <w:rPr>
          <w:rFonts w:ascii="Verdana" w:hAnsi="Verdana"/>
          <w:sz w:val="21"/>
        </w:rPr>
        <w:t>2. Maximizar las alternativas: a mayor número de opciones y alternativas, mayor posibilidad de alcanzar soluciones satisfactorias.</w:t>
      </w:r>
    </w:p>
    <w:p w:rsidR="00466BFA" w:rsidRPr="00911A5B" w:rsidRDefault="00466BFA" w:rsidP="00466BFA">
      <w:pPr>
        <w:numPr>
          <w:ilvl w:val="0"/>
          <w:numId w:val="18"/>
        </w:numPr>
        <w:ind w:right="486"/>
        <w:jc w:val="both"/>
        <w:rPr>
          <w:rFonts w:ascii="Verdana" w:hAnsi="Verdana"/>
          <w:sz w:val="21"/>
        </w:rPr>
      </w:pPr>
      <w:r w:rsidRPr="00911A5B">
        <w:rPr>
          <w:rFonts w:ascii="Verdana" w:hAnsi="Verdana"/>
          <w:sz w:val="21"/>
        </w:rPr>
        <w:t>Enumerar sus objetivos básicos</w:t>
      </w:r>
    </w:p>
    <w:p w:rsidR="00466BFA" w:rsidRPr="00911A5B" w:rsidRDefault="00466BFA" w:rsidP="00466BFA">
      <w:pPr>
        <w:numPr>
          <w:ilvl w:val="0"/>
          <w:numId w:val="18"/>
        </w:numPr>
        <w:ind w:right="486"/>
        <w:jc w:val="both"/>
        <w:rPr>
          <w:rFonts w:ascii="Verdana" w:hAnsi="Verdana"/>
          <w:sz w:val="21"/>
        </w:rPr>
      </w:pPr>
      <w:r w:rsidRPr="00911A5B">
        <w:rPr>
          <w:rFonts w:ascii="Verdana" w:hAnsi="Verdana"/>
          <w:sz w:val="21"/>
        </w:rPr>
        <w:t>Considerar todas las posibilidades para alcanzarlos</w:t>
      </w:r>
    </w:p>
    <w:p w:rsidR="00466BFA" w:rsidRPr="00911A5B" w:rsidRDefault="00466BFA" w:rsidP="00466BFA">
      <w:pPr>
        <w:numPr>
          <w:ilvl w:val="0"/>
          <w:numId w:val="18"/>
        </w:numPr>
        <w:ind w:right="486"/>
        <w:jc w:val="both"/>
        <w:rPr>
          <w:rFonts w:ascii="Verdana" w:hAnsi="Verdana"/>
          <w:sz w:val="21"/>
        </w:rPr>
      </w:pPr>
      <w:r w:rsidRPr="00911A5B">
        <w:rPr>
          <w:rFonts w:ascii="Verdana" w:hAnsi="Verdana"/>
          <w:sz w:val="21"/>
        </w:rPr>
        <w:t>Tener en cuenta los puntos clave para conseguir sus deseos</w:t>
      </w:r>
    </w:p>
    <w:p w:rsidR="00466BFA" w:rsidRPr="00911A5B" w:rsidRDefault="00466BFA" w:rsidP="00466BFA">
      <w:pPr>
        <w:numPr>
          <w:ilvl w:val="0"/>
          <w:numId w:val="18"/>
        </w:numPr>
        <w:ind w:right="486"/>
        <w:jc w:val="both"/>
        <w:rPr>
          <w:rFonts w:ascii="Verdana" w:hAnsi="Verdana"/>
          <w:sz w:val="21"/>
        </w:rPr>
      </w:pPr>
      <w:r w:rsidRPr="00911A5B">
        <w:rPr>
          <w:rFonts w:ascii="Verdana" w:hAnsi="Verdana"/>
          <w:sz w:val="21"/>
        </w:rPr>
        <w:t>Pensar en los objetivos de su interlocutor</w:t>
      </w:r>
    </w:p>
    <w:p w:rsidR="00466BFA" w:rsidRPr="00911A5B" w:rsidRDefault="00466BFA" w:rsidP="00466BFA">
      <w:pPr>
        <w:numPr>
          <w:ilvl w:val="0"/>
          <w:numId w:val="18"/>
        </w:numPr>
        <w:ind w:right="486"/>
        <w:jc w:val="both"/>
        <w:rPr>
          <w:rFonts w:ascii="Verdana" w:hAnsi="Verdana"/>
          <w:sz w:val="21"/>
        </w:rPr>
      </w:pPr>
      <w:r w:rsidRPr="00911A5B">
        <w:rPr>
          <w:rFonts w:ascii="Verdana" w:hAnsi="Verdana"/>
          <w:sz w:val="21"/>
        </w:rPr>
        <w:t>Anticípese a las posibilidades de su rival</w:t>
      </w:r>
    </w:p>
    <w:p w:rsidR="00466BFA" w:rsidRPr="00911A5B" w:rsidRDefault="00466BFA" w:rsidP="00466BFA">
      <w:pPr>
        <w:numPr>
          <w:ilvl w:val="0"/>
          <w:numId w:val="18"/>
        </w:numPr>
        <w:ind w:right="486"/>
        <w:jc w:val="both"/>
        <w:rPr>
          <w:rFonts w:ascii="Verdana" w:hAnsi="Verdana"/>
          <w:sz w:val="21"/>
        </w:rPr>
      </w:pPr>
      <w:r w:rsidRPr="00911A5B">
        <w:rPr>
          <w:rFonts w:ascii="Verdana" w:hAnsi="Verdana"/>
          <w:sz w:val="21"/>
        </w:rPr>
        <w:t>Prever que él también puede anticiparse</w:t>
      </w:r>
    </w:p>
    <w:p w:rsidR="00466BFA" w:rsidRPr="00911A5B" w:rsidRDefault="00466BFA" w:rsidP="00466BFA">
      <w:pPr>
        <w:ind w:left="540" w:right="486" w:hanging="540"/>
        <w:jc w:val="both"/>
        <w:rPr>
          <w:rFonts w:ascii="Verdana" w:hAnsi="Verdana"/>
          <w:sz w:val="21"/>
        </w:rPr>
      </w:pPr>
    </w:p>
    <w:p w:rsidR="00466BFA" w:rsidRPr="00911A5B" w:rsidRDefault="00466BFA" w:rsidP="00466BFA">
      <w:pPr>
        <w:ind w:left="720" w:right="486" w:hanging="360"/>
        <w:jc w:val="both"/>
        <w:rPr>
          <w:rFonts w:ascii="Verdana" w:hAnsi="Verdana"/>
          <w:sz w:val="21"/>
        </w:rPr>
      </w:pPr>
      <w:r w:rsidRPr="00911A5B">
        <w:rPr>
          <w:rFonts w:ascii="Verdana" w:hAnsi="Verdana"/>
          <w:sz w:val="21"/>
        </w:rPr>
        <w:t>3. Negociar con la persona adecuada, esto ayudará a determinar las limitaciones en la autoridad de quien negocia.</w:t>
      </w:r>
    </w:p>
    <w:p w:rsidR="00466BFA" w:rsidRPr="00911A5B" w:rsidRDefault="00466BFA" w:rsidP="00466BFA">
      <w:pPr>
        <w:numPr>
          <w:ilvl w:val="0"/>
          <w:numId w:val="19"/>
        </w:numPr>
        <w:ind w:right="486"/>
        <w:jc w:val="both"/>
        <w:rPr>
          <w:rFonts w:ascii="Verdana" w:hAnsi="Verdana"/>
          <w:sz w:val="21"/>
        </w:rPr>
      </w:pPr>
      <w:r w:rsidRPr="00911A5B">
        <w:rPr>
          <w:rFonts w:ascii="Verdana" w:hAnsi="Verdana"/>
          <w:sz w:val="21"/>
        </w:rPr>
        <w:lastRenderedPageBreak/>
        <w:t>Averiguar qué clase de decisiones puede tomar la otra persona</w:t>
      </w:r>
    </w:p>
    <w:p w:rsidR="00466BFA" w:rsidRPr="00911A5B" w:rsidRDefault="00466BFA" w:rsidP="00466BFA">
      <w:pPr>
        <w:numPr>
          <w:ilvl w:val="0"/>
          <w:numId w:val="19"/>
        </w:numPr>
        <w:ind w:right="486"/>
        <w:jc w:val="both"/>
        <w:rPr>
          <w:rFonts w:ascii="Verdana" w:hAnsi="Verdana"/>
          <w:sz w:val="21"/>
        </w:rPr>
      </w:pPr>
      <w:r w:rsidRPr="00911A5B">
        <w:rPr>
          <w:rFonts w:ascii="Verdana" w:hAnsi="Verdana"/>
          <w:sz w:val="21"/>
        </w:rPr>
        <w:t>Determinar los límites de esas decisiones</w:t>
      </w:r>
    </w:p>
    <w:p w:rsidR="00466BFA" w:rsidRPr="00911A5B" w:rsidRDefault="00466BFA" w:rsidP="00466BFA">
      <w:pPr>
        <w:numPr>
          <w:ilvl w:val="0"/>
          <w:numId w:val="19"/>
        </w:numPr>
        <w:ind w:right="486"/>
        <w:jc w:val="both"/>
        <w:rPr>
          <w:rFonts w:ascii="Verdana" w:hAnsi="Verdana"/>
          <w:sz w:val="21"/>
        </w:rPr>
      </w:pPr>
      <w:r w:rsidRPr="00911A5B">
        <w:rPr>
          <w:rFonts w:ascii="Verdana" w:hAnsi="Verdana"/>
          <w:sz w:val="21"/>
        </w:rPr>
        <w:t>Actuar de acuerdo con la autoridad del interlocutor</w:t>
      </w:r>
    </w:p>
    <w:p w:rsidR="00466BFA" w:rsidRPr="00911A5B" w:rsidRDefault="00466BFA" w:rsidP="00466BFA">
      <w:pPr>
        <w:numPr>
          <w:ilvl w:val="0"/>
          <w:numId w:val="19"/>
        </w:numPr>
        <w:ind w:right="486"/>
        <w:jc w:val="both"/>
        <w:rPr>
          <w:rFonts w:ascii="Verdana" w:hAnsi="Verdana"/>
          <w:sz w:val="21"/>
        </w:rPr>
      </w:pPr>
      <w:r w:rsidRPr="00911A5B">
        <w:rPr>
          <w:rFonts w:ascii="Verdana" w:hAnsi="Verdana"/>
          <w:sz w:val="21"/>
        </w:rPr>
        <w:t>Determinar quién tiene en la otra empresa verdadera capacidad para aprobar la decisión</w:t>
      </w:r>
    </w:p>
    <w:p w:rsidR="00466BFA" w:rsidRPr="00911A5B" w:rsidRDefault="00466BFA" w:rsidP="00466BFA">
      <w:pPr>
        <w:numPr>
          <w:ilvl w:val="0"/>
          <w:numId w:val="19"/>
        </w:numPr>
        <w:ind w:right="486"/>
        <w:jc w:val="both"/>
        <w:rPr>
          <w:rFonts w:ascii="Verdana" w:hAnsi="Verdana"/>
          <w:sz w:val="21"/>
        </w:rPr>
      </w:pPr>
      <w:r w:rsidRPr="00911A5B">
        <w:rPr>
          <w:rFonts w:ascii="Verdana" w:hAnsi="Verdana"/>
          <w:sz w:val="21"/>
        </w:rPr>
        <w:t>Calcular el tiempo que llevará llegar a acuerdos seguros</w:t>
      </w:r>
    </w:p>
    <w:p w:rsidR="00466BFA" w:rsidRPr="00911A5B" w:rsidRDefault="00466BFA" w:rsidP="00466BFA">
      <w:pPr>
        <w:ind w:left="540" w:right="486" w:hanging="540"/>
        <w:jc w:val="both"/>
        <w:rPr>
          <w:rFonts w:ascii="Verdana" w:hAnsi="Verdana"/>
          <w:sz w:val="21"/>
        </w:rPr>
      </w:pPr>
    </w:p>
    <w:p w:rsidR="00466BFA" w:rsidRPr="00911A5B" w:rsidRDefault="00466BFA" w:rsidP="00466BFA">
      <w:pPr>
        <w:ind w:left="720" w:right="486" w:hanging="360"/>
        <w:jc w:val="both"/>
        <w:rPr>
          <w:rFonts w:ascii="Verdana" w:hAnsi="Verdana"/>
          <w:sz w:val="21"/>
        </w:rPr>
      </w:pPr>
      <w:r w:rsidRPr="00911A5B">
        <w:rPr>
          <w:rFonts w:ascii="Verdana" w:hAnsi="Verdana"/>
          <w:sz w:val="21"/>
        </w:rPr>
        <w:t>4. Concederse un margen de maniobra, la flexibilidad es un aspecto crucial en las negociaciones. Asegurarse de que dispone de las herramientas adecuadas para mantener un margen de flexibilidad en sus movimientos y posturas.</w:t>
      </w:r>
    </w:p>
    <w:p w:rsidR="00466BFA" w:rsidRPr="00911A5B" w:rsidRDefault="00466BFA" w:rsidP="00466BFA">
      <w:pPr>
        <w:numPr>
          <w:ilvl w:val="0"/>
          <w:numId w:val="20"/>
        </w:numPr>
        <w:ind w:right="486"/>
        <w:jc w:val="both"/>
        <w:rPr>
          <w:rFonts w:ascii="Verdana" w:hAnsi="Verdana"/>
          <w:sz w:val="21"/>
        </w:rPr>
      </w:pPr>
      <w:r w:rsidRPr="00911A5B">
        <w:rPr>
          <w:rFonts w:ascii="Verdana" w:hAnsi="Verdana"/>
          <w:sz w:val="21"/>
        </w:rPr>
        <w:t>Revisar sus objetivos fundamentales</w:t>
      </w:r>
    </w:p>
    <w:p w:rsidR="00466BFA" w:rsidRPr="00911A5B" w:rsidRDefault="00466BFA" w:rsidP="00466BFA">
      <w:pPr>
        <w:numPr>
          <w:ilvl w:val="0"/>
          <w:numId w:val="20"/>
        </w:numPr>
        <w:ind w:right="486"/>
        <w:jc w:val="both"/>
        <w:rPr>
          <w:rFonts w:ascii="Verdana" w:hAnsi="Verdana"/>
          <w:sz w:val="21"/>
        </w:rPr>
      </w:pPr>
      <w:r w:rsidRPr="00911A5B">
        <w:rPr>
          <w:rFonts w:ascii="Verdana" w:hAnsi="Verdana"/>
          <w:sz w:val="21"/>
        </w:rPr>
        <w:t>Revisar los objetivos de su interlocutor</w:t>
      </w:r>
    </w:p>
    <w:p w:rsidR="00466BFA" w:rsidRPr="00911A5B" w:rsidRDefault="00466BFA" w:rsidP="00466BFA">
      <w:pPr>
        <w:numPr>
          <w:ilvl w:val="0"/>
          <w:numId w:val="20"/>
        </w:numPr>
        <w:ind w:right="486"/>
        <w:jc w:val="both"/>
        <w:rPr>
          <w:rFonts w:ascii="Verdana" w:hAnsi="Verdana"/>
          <w:sz w:val="21"/>
        </w:rPr>
      </w:pPr>
      <w:r w:rsidRPr="00911A5B">
        <w:rPr>
          <w:rFonts w:ascii="Verdana" w:hAnsi="Verdana"/>
          <w:sz w:val="21"/>
        </w:rPr>
        <w:t>Determinar el mínimo aceptable de objetivos básicos que debe usted conseguir</w:t>
      </w:r>
    </w:p>
    <w:p w:rsidR="00466BFA" w:rsidRPr="00911A5B" w:rsidRDefault="00466BFA" w:rsidP="00466BFA">
      <w:pPr>
        <w:numPr>
          <w:ilvl w:val="0"/>
          <w:numId w:val="20"/>
        </w:numPr>
        <w:ind w:right="486"/>
        <w:jc w:val="both"/>
        <w:rPr>
          <w:rFonts w:ascii="Verdana" w:hAnsi="Verdana"/>
          <w:sz w:val="21"/>
        </w:rPr>
      </w:pPr>
      <w:r w:rsidRPr="00911A5B">
        <w:rPr>
          <w:rFonts w:ascii="Verdana" w:hAnsi="Verdana"/>
          <w:sz w:val="21"/>
        </w:rPr>
        <w:t>Hacer lo mismo con los de su interlocutor</w:t>
      </w:r>
    </w:p>
    <w:p w:rsidR="00466BFA" w:rsidRPr="00911A5B" w:rsidRDefault="00466BFA" w:rsidP="00466BFA">
      <w:pPr>
        <w:numPr>
          <w:ilvl w:val="0"/>
          <w:numId w:val="20"/>
        </w:numPr>
        <w:ind w:right="486"/>
        <w:jc w:val="both"/>
        <w:rPr>
          <w:rFonts w:ascii="Verdana" w:hAnsi="Verdana"/>
          <w:sz w:val="21"/>
        </w:rPr>
      </w:pPr>
      <w:r w:rsidRPr="00911A5B">
        <w:rPr>
          <w:rFonts w:ascii="Verdana" w:hAnsi="Verdana"/>
          <w:sz w:val="21"/>
        </w:rPr>
        <w:t>Enumerar los intereses comunes</w:t>
      </w:r>
    </w:p>
    <w:p w:rsidR="00466BFA" w:rsidRPr="00911A5B" w:rsidRDefault="00466BFA" w:rsidP="00466BFA">
      <w:pPr>
        <w:numPr>
          <w:ilvl w:val="0"/>
          <w:numId w:val="20"/>
        </w:numPr>
        <w:ind w:right="486"/>
        <w:jc w:val="both"/>
        <w:rPr>
          <w:rFonts w:ascii="Verdana" w:hAnsi="Verdana"/>
          <w:sz w:val="21"/>
        </w:rPr>
      </w:pPr>
      <w:r w:rsidRPr="00911A5B">
        <w:rPr>
          <w:rFonts w:ascii="Verdana" w:hAnsi="Verdana"/>
          <w:sz w:val="21"/>
        </w:rPr>
        <w:t>Tener en cuenta sus tácticas de aproximación alternativas</w:t>
      </w:r>
    </w:p>
    <w:p w:rsidR="00466BFA" w:rsidRPr="00911A5B" w:rsidRDefault="00466BFA" w:rsidP="00466BFA">
      <w:pPr>
        <w:numPr>
          <w:ilvl w:val="0"/>
          <w:numId w:val="20"/>
        </w:numPr>
        <w:ind w:right="486"/>
        <w:jc w:val="both"/>
        <w:rPr>
          <w:rFonts w:ascii="Verdana" w:hAnsi="Verdana"/>
          <w:sz w:val="21"/>
        </w:rPr>
      </w:pPr>
      <w:r w:rsidRPr="00911A5B">
        <w:rPr>
          <w:rFonts w:ascii="Verdana" w:hAnsi="Verdana"/>
          <w:sz w:val="21"/>
        </w:rPr>
        <w:t>Considerar hasta qué punto está dispuesto a comprometerse para alcanzar los objetivos fundamentales</w:t>
      </w:r>
    </w:p>
    <w:p w:rsidR="00466BFA" w:rsidRPr="00911A5B" w:rsidRDefault="00466BFA" w:rsidP="00466BFA">
      <w:pPr>
        <w:ind w:left="540" w:right="486" w:hanging="540"/>
        <w:jc w:val="both"/>
        <w:rPr>
          <w:rFonts w:ascii="Verdana" w:hAnsi="Verdana"/>
          <w:sz w:val="21"/>
        </w:rPr>
      </w:pPr>
    </w:p>
    <w:p w:rsidR="00466BFA" w:rsidRPr="00911A5B" w:rsidRDefault="00466BFA" w:rsidP="00466BFA">
      <w:pPr>
        <w:ind w:left="720" w:right="486" w:hanging="360"/>
        <w:jc w:val="both"/>
        <w:rPr>
          <w:rFonts w:ascii="Verdana" w:hAnsi="Verdana"/>
          <w:sz w:val="21"/>
        </w:rPr>
      </w:pPr>
      <w:r w:rsidRPr="00911A5B">
        <w:rPr>
          <w:rFonts w:ascii="Verdana" w:hAnsi="Verdana"/>
          <w:sz w:val="21"/>
        </w:rPr>
        <w:t>5. No ceder demasiado, ni demasiado deprisa; hacer esto es un grave error.</w:t>
      </w:r>
    </w:p>
    <w:p w:rsidR="00466BFA" w:rsidRPr="00911A5B" w:rsidRDefault="00466BFA" w:rsidP="00466BFA">
      <w:pPr>
        <w:numPr>
          <w:ilvl w:val="0"/>
          <w:numId w:val="21"/>
        </w:numPr>
        <w:ind w:right="486"/>
        <w:jc w:val="both"/>
        <w:rPr>
          <w:rFonts w:ascii="Verdana" w:hAnsi="Verdana"/>
          <w:sz w:val="21"/>
        </w:rPr>
      </w:pPr>
      <w:r w:rsidRPr="00911A5B">
        <w:rPr>
          <w:rFonts w:ascii="Verdana" w:hAnsi="Verdana"/>
          <w:sz w:val="21"/>
        </w:rPr>
        <w:t>Enumerar todas las concesiones que está dispuesto a hacer</w:t>
      </w:r>
    </w:p>
    <w:p w:rsidR="00466BFA" w:rsidRPr="00911A5B" w:rsidRDefault="00466BFA" w:rsidP="00466BFA">
      <w:pPr>
        <w:numPr>
          <w:ilvl w:val="0"/>
          <w:numId w:val="21"/>
        </w:numPr>
        <w:ind w:right="486"/>
        <w:jc w:val="both"/>
        <w:rPr>
          <w:rFonts w:ascii="Verdana" w:hAnsi="Verdana"/>
          <w:sz w:val="21"/>
        </w:rPr>
      </w:pPr>
      <w:r w:rsidRPr="00911A5B">
        <w:rPr>
          <w:rFonts w:ascii="Verdana" w:hAnsi="Verdana"/>
          <w:sz w:val="21"/>
        </w:rPr>
        <w:t>Jerarquizar según su importancia</w:t>
      </w:r>
    </w:p>
    <w:p w:rsidR="00466BFA" w:rsidRPr="00911A5B" w:rsidRDefault="00466BFA" w:rsidP="00466BFA">
      <w:pPr>
        <w:numPr>
          <w:ilvl w:val="0"/>
          <w:numId w:val="21"/>
        </w:numPr>
        <w:ind w:right="486"/>
        <w:jc w:val="both"/>
        <w:rPr>
          <w:rFonts w:ascii="Verdana" w:hAnsi="Verdana"/>
          <w:sz w:val="21"/>
        </w:rPr>
      </w:pPr>
      <w:r w:rsidRPr="00911A5B">
        <w:rPr>
          <w:rFonts w:ascii="Verdana" w:hAnsi="Verdana"/>
          <w:sz w:val="21"/>
        </w:rPr>
        <w:t>Determinar lo que espera a cambio de las mismas</w:t>
      </w:r>
    </w:p>
    <w:p w:rsidR="00466BFA" w:rsidRPr="00911A5B" w:rsidRDefault="00466BFA" w:rsidP="00466BFA">
      <w:pPr>
        <w:ind w:left="540" w:right="486" w:hanging="540"/>
        <w:jc w:val="both"/>
        <w:rPr>
          <w:rFonts w:ascii="Verdana" w:hAnsi="Verdana"/>
          <w:sz w:val="21"/>
        </w:rPr>
      </w:pPr>
    </w:p>
    <w:p w:rsidR="00466BFA" w:rsidRPr="00911A5B" w:rsidRDefault="00466BFA" w:rsidP="00466BFA">
      <w:pPr>
        <w:ind w:left="720" w:right="486" w:hanging="360"/>
        <w:jc w:val="both"/>
        <w:rPr>
          <w:rFonts w:ascii="Verdana" w:hAnsi="Verdana"/>
          <w:sz w:val="21"/>
        </w:rPr>
      </w:pPr>
      <w:r w:rsidRPr="00911A5B">
        <w:rPr>
          <w:rFonts w:ascii="Verdana" w:hAnsi="Verdana"/>
          <w:sz w:val="21"/>
        </w:rPr>
        <w:t>6. Estar preparado para decir NO. Esto implica tener la capacidad de defender sus objetivos, con los siguientes puntos justificará la negativa:</w:t>
      </w:r>
    </w:p>
    <w:p w:rsidR="00466BFA" w:rsidRPr="00911A5B" w:rsidRDefault="00466BFA" w:rsidP="00466BFA">
      <w:pPr>
        <w:numPr>
          <w:ilvl w:val="0"/>
          <w:numId w:val="22"/>
        </w:numPr>
        <w:ind w:right="486"/>
        <w:jc w:val="both"/>
        <w:rPr>
          <w:rFonts w:ascii="Verdana" w:hAnsi="Verdana"/>
          <w:sz w:val="21"/>
        </w:rPr>
      </w:pPr>
      <w:r w:rsidRPr="00911A5B">
        <w:rPr>
          <w:rFonts w:ascii="Verdana" w:hAnsi="Verdana"/>
          <w:sz w:val="21"/>
        </w:rPr>
        <w:t>Revisar de nuevo sus objetivos principales</w:t>
      </w:r>
    </w:p>
    <w:p w:rsidR="00466BFA" w:rsidRPr="00911A5B" w:rsidRDefault="00466BFA" w:rsidP="00466BFA">
      <w:pPr>
        <w:numPr>
          <w:ilvl w:val="0"/>
          <w:numId w:val="22"/>
        </w:numPr>
        <w:ind w:right="486"/>
        <w:jc w:val="both"/>
        <w:rPr>
          <w:rFonts w:ascii="Verdana" w:hAnsi="Verdana"/>
          <w:sz w:val="21"/>
        </w:rPr>
      </w:pPr>
      <w:r w:rsidRPr="00911A5B">
        <w:rPr>
          <w:rFonts w:ascii="Verdana" w:hAnsi="Verdana"/>
          <w:sz w:val="21"/>
        </w:rPr>
        <w:t>Considerar el mínimo aceptable</w:t>
      </w:r>
    </w:p>
    <w:p w:rsidR="00466BFA" w:rsidRPr="00911A5B" w:rsidRDefault="00466BFA" w:rsidP="00466BFA">
      <w:pPr>
        <w:numPr>
          <w:ilvl w:val="0"/>
          <w:numId w:val="22"/>
        </w:numPr>
        <w:ind w:right="486"/>
        <w:jc w:val="both"/>
        <w:rPr>
          <w:rFonts w:ascii="Verdana" w:hAnsi="Verdana"/>
          <w:sz w:val="21"/>
        </w:rPr>
      </w:pPr>
      <w:r w:rsidRPr="00911A5B">
        <w:rPr>
          <w:rFonts w:ascii="Verdana" w:hAnsi="Verdana"/>
          <w:sz w:val="21"/>
        </w:rPr>
        <w:t>Exponer de un modo racional sus argumentos para decir NO</w:t>
      </w:r>
    </w:p>
    <w:p w:rsidR="00466BFA" w:rsidRPr="00911A5B" w:rsidRDefault="00466BFA" w:rsidP="00466BFA">
      <w:pPr>
        <w:numPr>
          <w:ilvl w:val="0"/>
          <w:numId w:val="22"/>
        </w:numPr>
        <w:ind w:right="486"/>
        <w:jc w:val="both"/>
        <w:rPr>
          <w:rFonts w:ascii="Verdana" w:hAnsi="Verdana"/>
          <w:sz w:val="21"/>
        </w:rPr>
      </w:pPr>
      <w:r w:rsidRPr="00911A5B">
        <w:rPr>
          <w:rFonts w:ascii="Verdana" w:hAnsi="Verdana"/>
          <w:sz w:val="21"/>
        </w:rPr>
        <w:t>Proponer alternativas razonables</w:t>
      </w:r>
    </w:p>
    <w:p w:rsidR="00466BFA" w:rsidRPr="00911A5B" w:rsidRDefault="00466BFA" w:rsidP="00466BFA">
      <w:pPr>
        <w:ind w:left="540" w:right="486" w:hanging="540"/>
        <w:jc w:val="both"/>
        <w:rPr>
          <w:rFonts w:ascii="Verdana" w:hAnsi="Verdana"/>
          <w:sz w:val="21"/>
        </w:rPr>
      </w:pPr>
    </w:p>
    <w:p w:rsidR="00466BFA" w:rsidRPr="00911A5B" w:rsidRDefault="00466BFA" w:rsidP="00466BFA">
      <w:pPr>
        <w:ind w:left="1080" w:right="486" w:hanging="540"/>
        <w:jc w:val="both"/>
        <w:rPr>
          <w:rFonts w:ascii="Verdana" w:hAnsi="Verdana"/>
          <w:sz w:val="21"/>
        </w:rPr>
      </w:pPr>
      <w:r w:rsidRPr="00911A5B">
        <w:rPr>
          <w:rFonts w:ascii="Verdana" w:hAnsi="Verdana"/>
          <w:sz w:val="21"/>
        </w:rPr>
        <w:t>7. Hacer que su palabra sean un vínculo</w:t>
      </w:r>
    </w:p>
    <w:p w:rsidR="00466BFA" w:rsidRPr="00911A5B" w:rsidRDefault="00466BFA" w:rsidP="00466BFA">
      <w:pPr>
        <w:numPr>
          <w:ilvl w:val="0"/>
          <w:numId w:val="23"/>
        </w:numPr>
        <w:ind w:right="486"/>
        <w:jc w:val="both"/>
        <w:rPr>
          <w:rFonts w:ascii="Verdana" w:hAnsi="Verdana"/>
          <w:sz w:val="21"/>
        </w:rPr>
      </w:pPr>
      <w:r w:rsidRPr="00911A5B">
        <w:rPr>
          <w:rFonts w:ascii="Verdana" w:hAnsi="Verdana"/>
          <w:sz w:val="21"/>
        </w:rPr>
        <w:t>Enumerar sus compromisos</w:t>
      </w:r>
    </w:p>
    <w:p w:rsidR="00466BFA" w:rsidRPr="00911A5B" w:rsidRDefault="00466BFA" w:rsidP="00466BFA">
      <w:pPr>
        <w:numPr>
          <w:ilvl w:val="0"/>
          <w:numId w:val="23"/>
        </w:numPr>
        <w:ind w:right="486"/>
        <w:jc w:val="both"/>
        <w:rPr>
          <w:rFonts w:ascii="Verdana" w:hAnsi="Verdana"/>
          <w:sz w:val="21"/>
        </w:rPr>
      </w:pPr>
      <w:r w:rsidRPr="00911A5B">
        <w:rPr>
          <w:rFonts w:ascii="Verdana" w:hAnsi="Verdana"/>
          <w:sz w:val="21"/>
        </w:rPr>
        <w:t>Determinar las acciones necesarias para cumplirlos</w:t>
      </w:r>
    </w:p>
    <w:p w:rsidR="00466BFA" w:rsidRPr="00911A5B" w:rsidRDefault="00466BFA" w:rsidP="00466BFA">
      <w:pPr>
        <w:numPr>
          <w:ilvl w:val="0"/>
          <w:numId w:val="23"/>
        </w:numPr>
        <w:ind w:right="486"/>
        <w:jc w:val="both"/>
        <w:rPr>
          <w:rFonts w:ascii="Verdana" w:hAnsi="Verdana"/>
          <w:sz w:val="21"/>
        </w:rPr>
      </w:pPr>
      <w:r w:rsidRPr="00911A5B">
        <w:rPr>
          <w:rFonts w:ascii="Verdana" w:hAnsi="Verdana"/>
          <w:sz w:val="21"/>
        </w:rPr>
        <w:t>Asegurar que tiene usted la autoridad precisa para ello</w:t>
      </w:r>
    </w:p>
    <w:p w:rsidR="00466BFA" w:rsidRPr="00911A5B" w:rsidRDefault="00466BFA" w:rsidP="00466BFA">
      <w:pPr>
        <w:ind w:left="540" w:right="486" w:hanging="540"/>
        <w:jc w:val="both"/>
        <w:rPr>
          <w:rFonts w:ascii="Verdana" w:hAnsi="Verdana"/>
          <w:sz w:val="21"/>
        </w:rPr>
      </w:pPr>
    </w:p>
    <w:p w:rsidR="00466BFA" w:rsidRPr="00911A5B" w:rsidRDefault="00466BFA" w:rsidP="00466BFA">
      <w:pPr>
        <w:pStyle w:val="Ttulo1"/>
        <w:ind w:left="540" w:right="486"/>
        <w:jc w:val="both"/>
        <w:rPr>
          <w:rFonts w:ascii="Verdana" w:hAnsi="Verdana"/>
          <w:b w:val="0"/>
          <w:sz w:val="21"/>
          <w:u w:val="none"/>
        </w:rPr>
      </w:pPr>
      <w:bookmarkStart w:id="11" w:name="_Toc133825222"/>
      <w:r w:rsidRPr="00911A5B">
        <w:rPr>
          <w:rFonts w:ascii="Verdana" w:hAnsi="Verdana"/>
          <w:sz w:val="21"/>
          <w:u w:val="none"/>
        </w:rPr>
        <w:t xml:space="preserve">La comunicación en la </w:t>
      </w:r>
      <w:bookmarkEnd w:id="11"/>
      <w:r w:rsidRPr="00911A5B">
        <w:rPr>
          <w:rFonts w:ascii="Verdana" w:hAnsi="Verdana"/>
          <w:sz w:val="21"/>
          <w:u w:val="none"/>
        </w:rPr>
        <w:t>Negociación</w:t>
      </w:r>
      <w:r w:rsidRPr="00911A5B">
        <w:rPr>
          <w:rFonts w:ascii="Verdana" w:hAnsi="Verdana"/>
          <w:b w:val="0"/>
          <w:sz w:val="21"/>
          <w:u w:val="none"/>
        </w:rPr>
        <w:t xml:space="preserve">: como todo proceso de interacción humana, una buena negociación depende en gran medida de conseguir una buena comunicación entre las partes, ambas deben  comunicar en forma clara cuáles son sus planteamientos y cuáles sus objetivos. </w:t>
      </w:r>
    </w:p>
    <w:p w:rsidR="00466BFA" w:rsidRPr="00911A5B" w:rsidRDefault="00466BFA" w:rsidP="00466BFA">
      <w:pPr>
        <w:ind w:left="540" w:right="486" w:hanging="540"/>
        <w:jc w:val="both"/>
        <w:rPr>
          <w:rFonts w:ascii="Verdana" w:hAnsi="Verdana"/>
          <w:sz w:val="21"/>
        </w:rPr>
      </w:pPr>
    </w:p>
    <w:p w:rsidR="00466BFA" w:rsidRPr="00911A5B" w:rsidRDefault="00466BFA" w:rsidP="00466BFA">
      <w:pPr>
        <w:ind w:left="540" w:right="486"/>
        <w:jc w:val="both"/>
        <w:rPr>
          <w:rFonts w:ascii="Verdana" w:hAnsi="Verdana"/>
          <w:sz w:val="21"/>
        </w:rPr>
      </w:pPr>
      <w:r w:rsidRPr="00911A5B">
        <w:rPr>
          <w:rFonts w:ascii="Verdana" w:hAnsi="Verdana"/>
          <w:sz w:val="21"/>
        </w:rPr>
        <w:t xml:space="preserve">También deben </w:t>
      </w:r>
      <w:r w:rsidRPr="00911A5B">
        <w:rPr>
          <w:rFonts w:ascii="Verdana" w:hAnsi="Verdana"/>
          <w:i/>
          <w:sz w:val="21"/>
        </w:rPr>
        <w:t>cerciorarse de que la otra parte ha captado con exactitud el mensaje que uno ha transmitido</w:t>
      </w:r>
      <w:r w:rsidRPr="00911A5B">
        <w:rPr>
          <w:rFonts w:ascii="Verdana" w:hAnsi="Verdana"/>
          <w:sz w:val="21"/>
        </w:rPr>
        <w:t xml:space="preserve">. Una vez que se conoce con precisión la posición del interlocutor resulta más fácil </w:t>
      </w:r>
      <w:r w:rsidRPr="00911A5B">
        <w:rPr>
          <w:rFonts w:ascii="Verdana" w:hAnsi="Verdana"/>
          <w:i/>
          <w:sz w:val="21"/>
        </w:rPr>
        <w:t>buscar puntos de encuentro que satisfagan los intereses mutuos</w:t>
      </w:r>
      <w:r w:rsidRPr="00911A5B">
        <w:rPr>
          <w:rFonts w:ascii="Verdana" w:hAnsi="Verdana"/>
          <w:sz w:val="21"/>
        </w:rPr>
        <w:t xml:space="preserve"> y de esta manera, podremos </w:t>
      </w:r>
      <w:r w:rsidRPr="00911A5B">
        <w:rPr>
          <w:rFonts w:ascii="Verdana" w:hAnsi="Verdana"/>
          <w:i/>
          <w:sz w:val="21"/>
        </w:rPr>
        <w:t>adaptar mejor nuestra oferta</w:t>
      </w:r>
      <w:r w:rsidRPr="00911A5B">
        <w:rPr>
          <w:rFonts w:ascii="Verdana" w:hAnsi="Verdana"/>
          <w:sz w:val="21"/>
        </w:rPr>
        <w:t xml:space="preserve"> a sus necesidades y seleccionar los argumentos que respondan mejor a sus intereses.</w:t>
      </w:r>
    </w:p>
    <w:p w:rsidR="00466BFA" w:rsidRPr="00911A5B" w:rsidRDefault="00466BFA" w:rsidP="00466BFA">
      <w:pPr>
        <w:ind w:left="540" w:right="486" w:hanging="540"/>
        <w:jc w:val="both"/>
        <w:rPr>
          <w:rFonts w:ascii="Verdana" w:hAnsi="Verdana"/>
          <w:sz w:val="21"/>
        </w:rPr>
      </w:pPr>
    </w:p>
    <w:p w:rsidR="00466BFA" w:rsidRPr="00911A5B" w:rsidRDefault="00466BFA" w:rsidP="00466BFA">
      <w:pPr>
        <w:ind w:left="540" w:right="486"/>
        <w:jc w:val="both"/>
        <w:rPr>
          <w:rFonts w:ascii="Verdana" w:hAnsi="Verdana"/>
          <w:sz w:val="21"/>
        </w:rPr>
      </w:pPr>
      <w:r w:rsidRPr="00911A5B">
        <w:rPr>
          <w:rFonts w:ascii="Verdana" w:hAnsi="Verdana"/>
          <w:sz w:val="21"/>
        </w:rPr>
        <w:t>En el proceso de la negociación la comunicación es básica y dentro de éste es primordial el saber escuchar, ya que es una de las causas principales del fracaso en la negociación; la buena comunicación exige una escucha activa, para ello se debe:</w:t>
      </w:r>
    </w:p>
    <w:p w:rsidR="00466BFA" w:rsidRPr="00911A5B" w:rsidRDefault="00466BFA" w:rsidP="00466BFA">
      <w:pPr>
        <w:ind w:left="540" w:right="486" w:hanging="540"/>
        <w:jc w:val="both"/>
        <w:rPr>
          <w:rFonts w:ascii="Verdana" w:hAnsi="Verdana"/>
          <w:sz w:val="21"/>
        </w:rPr>
      </w:pPr>
    </w:p>
    <w:p w:rsidR="00466BFA" w:rsidRPr="00911A5B" w:rsidRDefault="00466BFA" w:rsidP="00466BFA">
      <w:pPr>
        <w:numPr>
          <w:ilvl w:val="0"/>
          <w:numId w:val="24"/>
        </w:numPr>
        <w:ind w:right="486"/>
        <w:jc w:val="both"/>
        <w:rPr>
          <w:rFonts w:ascii="Verdana" w:hAnsi="Verdana"/>
          <w:sz w:val="21"/>
        </w:rPr>
      </w:pPr>
      <w:r w:rsidRPr="00911A5B">
        <w:rPr>
          <w:rFonts w:ascii="Verdana" w:hAnsi="Verdana"/>
          <w:sz w:val="21"/>
        </w:rPr>
        <w:t>Concentrarse en lo que nos está diciendo el interlocutor y no estar pensando en lo que uno va a responder.</w:t>
      </w:r>
    </w:p>
    <w:p w:rsidR="00466BFA" w:rsidRPr="00911A5B" w:rsidRDefault="00466BFA" w:rsidP="00466BFA">
      <w:pPr>
        <w:ind w:right="486"/>
        <w:jc w:val="both"/>
        <w:rPr>
          <w:rFonts w:ascii="Verdana" w:hAnsi="Verdana"/>
          <w:sz w:val="21"/>
        </w:rPr>
      </w:pPr>
    </w:p>
    <w:p w:rsidR="00466BFA" w:rsidRPr="00911A5B" w:rsidRDefault="00466BFA" w:rsidP="00466BFA">
      <w:pPr>
        <w:numPr>
          <w:ilvl w:val="0"/>
          <w:numId w:val="24"/>
        </w:numPr>
        <w:ind w:right="486"/>
        <w:jc w:val="both"/>
        <w:rPr>
          <w:rFonts w:ascii="Verdana" w:hAnsi="Verdana"/>
          <w:sz w:val="21"/>
        </w:rPr>
      </w:pPr>
      <w:r w:rsidRPr="00911A5B">
        <w:rPr>
          <w:rFonts w:ascii="Verdana" w:hAnsi="Verdana"/>
          <w:sz w:val="21"/>
        </w:rPr>
        <w:t>Repetir lo que nos ha dicho la contraparte para asegurarnos que lo hemos entendido perfectamente (“lo que usted quiere decir es que...”).  Esto le indicará a la contraparte que estamos poniendo atención, lo que mejorará el ambiente de la negociación y en su momento, el interlocutor también nos prestará la atención debida.</w:t>
      </w:r>
    </w:p>
    <w:p w:rsidR="00466BFA" w:rsidRPr="00911A5B" w:rsidRDefault="00466BFA" w:rsidP="00466BFA">
      <w:pPr>
        <w:ind w:right="486"/>
        <w:jc w:val="both"/>
        <w:rPr>
          <w:rFonts w:ascii="Verdana" w:hAnsi="Verdana"/>
          <w:sz w:val="21"/>
        </w:rPr>
      </w:pPr>
    </w:p>
    <w:p w:rsidR="00466BFA" w:rsidRPr="00911A5B" w:rsidRDefault="00466BFA" w:rsidP="00466BFA">
      <w:pPr>
        <w:numPr>
          <w:ilvl w:val="0"/>
          <w:numId w:val="24"/>
        </w:numPr>
        <w:ind w:right="486"/>
        <w:jc w:val="both"/>
        <w:rPr>
          <w:rFonts w:ascii="Verdana" w:hAnsi="Verdana"/>
          <w:sz w:val="21"/>
        </w:rPr>
      </w:pPr>
      <w:r w:rsidRPr="00911A5B">
        <w:rPr>
          <w:rFonts w:ascii="Verdana" w:hAnsi="Verdana"/>
          <w:sz w:val="21"/>
        </w:rPr>
        <w:t>Saber preguntar: un buen negociador se distingue porque sabe preguntar, no tiene miedo a insistir si la contestación no le ha convenido, da tiempo al interlocutor para que responda oportunamente, no trata de llenar el silencio que se pueda producir, autorespondiéndose.</w:t>
      </w:r>
    </w:p>
    <w:p w:rsidR="00466BFA" w:rsidRPr="00911A5B" w:rsidRDefault="00466BFA" w:rsidP="00466BFA">
      <w:pPr>
        <w:ind w:left="540" w:right="486" w:hanging="540"/>
        <w:jc w:val="both"/>
        <w:rPr>
          <w:rFonts w:ascii="Verdana" w:hAnsi="Verdana"/>
          <w:sz w:val="21"/>
        </w:rPr>
      </w:pPr>
    </w:p>
    <w:p w:rsidR="00466BFA" w:rsidRPr="00911A5B" w:rsidRDefault="00466BFA" w:rsidP="00466BFA">
      <w:pPr>
        <w:ind w:left="540" w:right="486"/>
        <w:jc w:val="both"/>
        <w:rPr>
          <w:rFonts w:ascii="Verdana" w:hAnsi="Verdana" w:cs="Arial"/>
          <w:sz w:val="21"/>
          <w:lang w:val="es-MX" w:eastAsia="es-MX"/>
        </w:rPr>
      </w:pPr>
      <w:r w:rsidRPr="00911A5B">
        <w:rPr>
          <w:rFonts w:ascii="Verdana" w:hAnsi="Verdana" w:cs="Arial"/>
          <w:sz w:val="21"/>
          <w:lang w:val="es-MX" w:eastAsia="es-MX"/>
        </w:rPr>
        <w:t>La comunicación y la imagen están estrechamente ligadas, una sin la otra no pueden actuar, por eso se deben tener presentes las cuatro formas básicas de comunicación:</w:t>
      </w:r>
    </w:p>
    <w:p w:rsidR="00466BFA" w:rsidRPr="00911A5B" w:rsidRDefault="00466BFA" w:rsidP="00466BFA">
      <w:pPr>
        <w:ind w:left="540" w:right="486" w:hanging="540"/>
        <w:jc w:val="both"/>
        <w:rPr>
          <w:rFonts w:ascii="Verdana" w:hAnsi="Verdana" w:cs="Arial"/>
          <w:sz w:val="21"/>
          <w:lang w:val="es-MX" w:eastAsia="es-MX"/>
        </w:rPr>
      </w:pPr>
    </w:p>
    <w:p w:rsidR="00466BFA" w:rsidRPr="00911A5B" w:rsidRDefault="00466BFA" w:rsidP="00466BFA">
      <w:pPr>
        <w:numPr>
          <w:ilvl w:val="0"/>
          <w:numId w:val="25"/>
        </w:numPr>
        <w:ind w:right="486"/>
        <w:jc w:val="both"/>
        <w:rPr>
          <w:rFonts w:ascii="Verdana" w:hAnsi="Verdana" w:cs="Arial"/>
          <w:sz w:val="21"/>
          <w:lang w:val="es-MX" w:eastAsia="es-MX"/>
        </w:rPr>
      </w:pPr>
      <w:r w:rsidRPr="00911A5B">
        <w:rPr>
          <w:rFonts w:ascii="Verdana" w:hAnsi="Verdana" w:cs="Arial"/>
          <w:sz w:val="21"/>
          <w:lang w:val="es-MX" w:eastAsia="es-MX"/>
        </w:rPr>
        <w:t>Lo que hacemos</w:t>
      </w:r>
    </w:p>
    <w:p w:rsidR="00466BFA" w:rsidRPr="00911A5B" w:rsidRDefault="00466BFA" w:rsidP="00466BFA">
      <w:pPr>
        <w:numPr>
          <w:ilvl w:val="0"/>
          <w:numId w:val="25"/>
        </w:numPr>
        <w:ind w:right="486"/>
        <w:jc w:val="both"/>
        <w:rPr>
          <w:rFonts w:ascii="Verdana" w:hAnsi="Verdana" w:cs="Arial"/>
          <w:sz w:val="21"/>
          <w:lang w:val="es-MX" w:eastAsia="es-MX"/>
        </w:rPr>
      </w:pPr>
      <w:r w:rsidRPr="00911A5B">
        <w:rPr>
          <w:rFonts w:ascii="Verdana" w:hAnsi="Verdana" w:cs="Arial"/>
          <w:sz w:val="21"/>
          <w:lang w:val="es-MX" w:eastAsia="es-MX"/>
        </w:rPr>
        <w:t>Lo que decimos</w:t>
      </w:r>
    </w:p>
    <w:p w:rsidR="00466BFA" w:rsidRPr="00911A5B" w:rsidRDefault="00466BFA" w:rsidP="00466BFA">
      <w:pPr>
        <w:numPr>
          <w:ilvl w:val="0"/>
          <w:numId w:val="25"/>
        </w:numPr>
        <w:ind w:right="486"/>
        <w:jc w:val="both"/>
        <w:rPr>
          <w:rFonts w:ascii="Verdana" w:hAnsi="Verdana" w:cs="Arial"/>
          <w:sz w:val="21"/>
          <w:lang w:val="es-MX" w:eastAsia="es-MX"/>
        </w:rPr>
      </w:pPr>
      <w:r w:rsidRPr="00911A5B">
        <w:rPr>
          <w:rFonts w:ascii="Verdana" w:hAnsi="Verdana" w:cs="Arial"/>
          <w:sz w:val="21"/>
          <w:lang w:val="es-MX" w:eastAsia="es-MX"/>
        </w:rPr>
        <w:t>Como lo decimos</w:t>
      </w:r>
    </w:p>
    <w:p w:rsidR="00466BFA" w:rsidRPr="00911A5B" w:rsidRDefault="00466BFA" w:rsidP="00466BFA">
      <w:pPr>
        <w:numPr>
          <w:ilvl w:val="0"/>
          <w:numId w:val="25"/>
        </w:numPr>
        <w:ind w:right="486"/>
        <w:jc w:val="both"/>
        <w:rPr>
          <w:rFonts w:ascii="Verdana" w:hAnsi="Verdana" w:cs="Arial"/>
          <w:sz w:val="21"/>
          <w:lang w:val="es-MX" w:eastAsia="es-MX"/>
        </w:rPr>
      </w:pPr>
      <w:r w:rsidRPr="00911A5B">
        <w:rPr>
          <w:rFonts w:ascii="Verdana" w:hAnsi="Verdana" w:cs="Arial"/>
          <w:sz w:val="21"/>
          <w:lang w:val="es-MX" w:eastAsia="es-MX"/>
        </w:rPr>
        <w:t>La apariencia</w:t>
      </w:r>
    </w:p>
    <w:p w:rsidR="00466BFA" w:rsidRPr="00911A5B" w:rsidRDefault="00466BFA" w:rsidP="00466BFA">
      <w:pPr>
        <w:ind w:left="540" w:right="486" w:hanging="540"/>
        <w:jc w:val="both"/>
        <w:rPr>
          <w:rFonts w:ascii="Verdana" w:hAnsi="Verdana" w:cs="Arial"/>
          <w:sz w:val="21"/>
          <w:lang w:val="es-MX" w:eastAsia="es-MX"/>
        </w:rPr>
      </w:pPr>
    </w:p>
    <w:p w:rsidR="00466BFA" w:rsidRPr="00911A5B" w:rsidRDefault="00466BFA" w:rsidP="00466BFA">
      <w:pPr>
        <w:ind w:left="1080" w:right="486" w:hanging="540"/>
        <w:jc w:val="both"/>
        <w:rPr>
          <w:rFonts w:ascii="Verdana" w:hAnsi="Verdana"/>
          <w:sz w:val="21"/>
        </w:rPr>
      </w:pPr>
      <w:r w:rsidRPr="00911A5B">
        <w:rPr>
          <w:rFonts w:ascii="Verdana" w:hAnsi="Verdana" w:cs="Arial"/>
          <w:sz w:val="21"/>
          <w:lang w:val="es-MX" w:eastAsia="es-MX"/>
        </w:rPr>
        <w:t>Teniendo presente estas reglas podremos mejorar nuestra comunicación.</w:t>
      </w:r>
    </w:p>
    <w:p w:rsidR="00466BFA" w:rsidRPr="00911A5B" w:rsidRDefault="00466BFA" w:rsidP="00466BFA">
      <w:pPr>
        <w:ind w:left="540" w:right="486" w:hanging="540"/>
        <w:jc w:val="both"/>
        <w:rPr>
          <w:rFonts w:ascii="Verdana" w:hAnsi="Verdana"/>
          <w:sz w:val="21"/>
          <w:u w:val="single"/>
        </w:rPr>
      </w:pPr>
    </w:p>
    <w:p w:rsidR="00466BFA" w:rsidRPr="00911A5B" w:rsidRDefault="00466BFA" w:rsidP="00466BFA">
      <w:pPr>
        <w:ind w:left="540" w:right="486"/>
        <w:jc w:val="both"/>
        <w:rPr>
          <w:rFonts w:ascii="Verdana" w:hAnsi="Verdana"/>
          <w:sz w:val="21"/>
        </w:rPr>
      </w:pPr>
      <w:r w:rsidRPr="00911A5B">
        <w:rPr>
          <w:rFonts w:ascii="Verdana" w:hAnsi="Verdana"/>
          <w:sz w:val="21"/>
        </w:rPr>
        <w:t>Para Arthur Robertson, Las personas que saben escuchar piensan de siete a 10 veces más rápido</w:t>
      </w:r>
      <w:r w:rsidRPr="00911A5B">
        <w:rPr>
          <w:rFonts w:ascii="Verdana" w:hAnsi="Verdana"/>
          <w:sz w:val="21"/>
          <w:vertAlign w:val="superscript"/>
        </w:rPr>
        <w:t>8</w:t>
      </w:r>
      <w:r w:rsidRPr="00911A5B">
        <w:rPr>
          <w:rFonts w:ascii="Verdana" w:hAnsi="Verdana"/>
          <w:sz w:val="21"/>
        </w:rPr>
        <w:t>.</w:t>
      </w:r>
    </w:p>
    <w:p w:rsidR="00466BFA" w:rsidRPr="00911A5B" w:rsidRDefault="00466BFA" w:rsidP="00466BFA">
      <w:pPr>
        <w:ind w:left="540" w:right="486" w:hanging="540"/>
        <w:jc w:val="both"/>
        <w:rPr>
          <w:rFonts w:ascii="Verdana" w:hAnsi="Verdana"/>
          <w:sz w:val="21"/>
        </w:rPr>
      </w:pPr>
    </w:p>
    <w:p w:rsidR="00466BFA" w:rsidRPr="00911A5B" w:rsidRDefault="00466BFA" w:rsidP="00466BFA">
      <w:pPr>
        <w:ind w:left="1080" w:right="486" w:hanging="540"/>
        <w:jc w:val="both"/>
        <w:rPr>
          <w:rFonts w:ascii="Verdana" w:hAnsi="Verdana"/>
          <w:sz w:val="21"/>
        </w:rPr>
      </w:pPr>
      <w:r w:rsidRPr="00911A5B">
        <w:rPr>
          <w:rFonts w:ascii="Verdana" w:hAnsi="Verdana"/>
          <w:sz w:val="21"/>
        </w:rPr>
        <w:t xml:space="preserve">Algunos </w:t>
      </w:r>
      <w:r w:rsidRPr="00911A5B">
        <w:rPr>
          <w:rFonts w:ascii="Verdana" w:hAnsi="Verdana"/>
          <w:i/>
          <w:sz w:val="21"/>
        </w:rPr>
        <w:t>tips</w:t>
      </w:r>
      <w:r w:rsidRPr="00911A5B">
        <w:rPr>
          <w:rFonts w:ascii="Verdana" w:hAnsi="Verdana"/>
          <w:sz w:val="21"/>
        </w:rPr>
        <w:t xml:space="preserve"> para mejorar nuestra capacidad de escucha, según Castillo son</w:t>
      </w:r>
      <w:r w:rsidRPr="00911A5B">
        <w:rPr>
          <w:rFonts w:ascii="Verdana" w:hAnsi="Verdana"/>
          <w:sz w:val="21"/>
          <w:vertAlign w:val="superscript"/>
        </w:rPr>
        <w:t>9</w:t>
      </w:r>
      <w:r w:rsidRPr="00911A5B">
        <w:rPr>
          <w:rFonts w:ascii="Verdana" w:hAnsi="Verdana"/>
          <w:sz w:val="21"/>
        </w:rPr>
        <w:t>:</w:t>
      </w:r>
    </w:p>
    <w:p w:rsidR="00466BFA" w:rsidRPr="00911A5B" w:rsidRDefault="00466BFA" w:rsidP="00466BFA">
      <w:pPr>
        <w:ind w:left="540" w:right="486" w:hanging="540"/>
        <w:jc w:val="both"/>
        <w:rPr>
          <w:rFonts w:ascii="Verdana" w:hAnsi="Verdana"/>
          <w:sz w:val="21"/>
        </w:rPr>
      </w:pPr>
    </w:p>
    <w:p w:rsidR="00466BFA" w:rsidRPr="00911A5B" w:rsidRDefault="00466BFA" w:rsidP="00466BFA">
      <w:pPr>
        <w:numPr>
          <w:ilvl w:val="0"/>
          <w:numId w:val="26"/>
        </w:numPr>
        <w:ind w:right="486"/>
        <w:jc w:val="both"/>
        <w:rPr>
          <w:rFonts w:ascii="Verdana" w:hAnsi="Verdana" w:cs="Arial"/>
          <w:sz w:val="21"/>
          <w:lang w:val="es-MX" w:eastAsia="es-MX"/>
        </w:rPr>
      </w:pPr>
      <w:r w:rsidRPr="00911A5B">
        <w:rPr>
          <w:rFonts w:ascii="Verdana" w:hAnsi="Verdana" w:cs="Arial"/>
          <w:i/>
          <w:sz w:val="21"/>
          <w:lang w:val="es-MX" w:eastAsia="es-MX"/>
        </w:rPr>
        <w:t>Estar pendiente de las ideas</w:t>
      </w:r>
      <w:r w:rsidRPr="00911A5B">
        <w:rPr>
          <w:rFonts w:ascii="Verdana" w:hAnsi="Verdana" w:cs="Arial"/>
          <w:sz w:val="21"/>
          <w:lang w:val="es-MX" w:eastAsia="es-MX"/>
        </w:rPr>
        <w:t xml:space="preserve">. No todas las personas se expresan con claridad. Algunas parecen divagar al hablar. Se repiten con más frecuencia que cuando escriben, </w:t>
      </w:r>
      <w:r w:rsidRPr="00911A5B">
        <w:rPr>
          <w:rFonts w:ascii="Verdana" w:hAnsi="Verdana" w:cs="Arial"/>
          <w:i/>
          <w:sz w:val="21"/>
          <w:lang w:val="es-MX" w:eastAsia="es-MX"/>
        </w:rPr>
        <w:t>pero la palabra hablada tiene una ventaja sobre la escrita y es que trasmite los sentimientos con mayor énfasis y claridad.</w:t>
      </w:r>
      <w:r w:rsidRPr="00911A5B">
        <w:rPr>
          <w:rFonts w:ascii="Verdana" w:hAnsi="Verdana" w:cs="Arial"/>
          <w:sz w:val="21"/>
          <w:lang w:val="es-MX" w:eastAsia="es-MX"/>
        </w:rPr>
        <w:t xml:space="preserve"> Al escuchar hay que tratar de oír lo que está detrás de las palabras para poder </w:t>
      </w:r>
      <w:r w:rsidRPr="00911A5B">
        <w:rPr>
          <w:rFonts w:ascii="Verdana" w:hAnsi="Verdana" w:cs="Arial"/>
          <w:i/>
          <w:sz w:val="21"/>
          <w:lang w:val="es-MX" w:eastAsia="es-MX"/>
        </w:rPr>
        <w:t>comprender</w:t>
      </w:r>
      <w:r w:rsidRPr="00911A5B">
        <w:rPr>
          <w:rFonts w:ascii="Verdana" w:hAnsi="Verdana" w:cs="Arial"/>
          <w:sz w:val="21"/>
          <w:lang w:val="es-MX" w:eastAsia="es-MX"/>
        </w:rPr>
        <w:t xml:space="preserve"> a una persona. </w:t>
      </w:r>
    </w:p>
    <w:p w:rsidR="00466BFA" w:rsidRPr="00911A5B" w:rsidRDefault="00466BFA" w:rsidP="00466BFA">
      <w:pPr>
        <w:ind w:left="540" w:right="486" w:hanging="540"/>
        <w:jc w:val="both"/>
        <w:rPr>
          <w:rFonts w:ascii="Verdana" w:hAnsi="Verdana" w:cs="Arial"/>
          <w:sz w:val="21"/>
          <w:lang w:val="es-MX" w:eastAsia="es-MX"/>
        </w:rPr>
      </w:pPr>
    </w:p>
    <w:p w:rsidR="00466BFA" w:rsidRPr="00911A5B" w:rsidRDefault="00466BFA" w:rsidP="00466BFA">
      <w:pPr>
        <w:numPr>
          <w:ilvl w:val="0"/>
          <w:numId w:val="26"/>
        </w:numPr>
        <w:ind w:right="486"/>
        <w:jc w:val="both"/>
        <w:rPr>
          <w:rFonts w:ascii="Verdana" w:hAnsi="Verdana" w:cs="Arial"/>
          <w:sz w:val="21"/>
          <w:lang w:val="es-MX" w:eastAsia="es-MX"/>
        </w:rPr>
      </w:pPr>
      <w:r w:rsidRPr="00911A5B">
        <w:rPr>
          <w:rFonts w:ascii="Verdana" w:hAnsi="Verdana" w:cs="Arial"/>
          <w:i/>
          <w:sz w:val="21"/>
          <w:lang w:val="es-MX" w:eastAsia="es-MX"/>
        </w:rPr>
        <w:t>Ser egoísta</w:t>
      </w:r>
      <w:r w:rsidRPr="00911A5B">
        <w:rPr>
          <w:rFonts w:ascii="Verdana" w:hAnsi="Verdana" w:cs="Arial"/>
          <w:sz w:val="21"/>
          <w:lang w:val="es-MX" w:eastAsia="es-MX"/>
        </w:rPr>
        <w:t>. Escuche siempre con la idea de que está decidido a obtener alguna ventaja de lo que escucha. Así obtendrá lo valioso que los demás pueden ofrecer.</w:t>
      </w:r>
    </w:p>
    <w:p w:rsidR="00466BFA" w:rsidRPr="00911A5B" w:rsidRDefault="00466BFA" w:rsidP="00466BFA">
      <w:pPr>
        <w:ind w:left="540" w:right="486" w:hanging="540"/>
        <w:jc w:val="both"/>
        <w:rPr>
          <w:rFonts w:ascii="Verdana" w:hAnsi="Verdana" w:cs="Arial"/>
          <w:sz w:val="21"/>
          <w:lang w:val="es-MX" w:eastAsia="es-MX"/>
        </w:rPr>
      </w:pPr>
    </w:p>
    <w:p w:rsidR="00466BFA" w:rsidRPr="00911A5B" w:rsidRDefault="00466BFA" w:rsidP="00466BFA">
      <w:pPr>
        <w:numPr>
          <w:ilvl w:val="0"/>
          <w:numId w:val="26"/>
        </w:numPr>
        <w:ind w:right="486"/>
        <w:jc w:val="both"/>
        <w:rPr>
          <w:rFonts w:ascii="Verdana" w:hAnsi="Verdana" w:cs="Arial"/>
          <w:sz w:val="21"/>
          <w:lang w:val="es-MX" w:eastAsia="es-MX"/>
        </w:rPr>
      </w:pPr>
      <w:r w:rsidRPr="00911A5B">
        <w:rPr>
          <w:rFonts w:ascii="Verdana" w:hAnsi="Verdana" w:cs="Arial"/>
          <w:i/>
          <w:sz w:val="21"/>
          <w:lang w:val="es-MX" w:eastAsia="es-MX"/>
        </w:rPr>
        <w:t>Evitar estar a la defensiva</w:t>
      </w:r>
      <w:r w:rsidRPr="00911A5B">
        <w:rPr>
          <w:rFonts w:ascii="Verdana" w:hAnsi="Verdana" w:cs="Arial"/>
          <w:sz w:val="21"/>
          <w:lang w:val="es-MX" w:eastAsia="es-MX"/>
        </w:rPr>
        <w:t xml:space="preserve">. Algunas personas escuchan al principio, con mente abierta... pero poco a poco la mente se va cerrando y se corta la comunicación. Ello se debe a veces a que se tiene miedo a que las propias razones no sean correctas. Por ello es bueno, al escuchar, </w:t>
      </w:r>
      <w:r w:rsidRPr="00911A5B">
        <w:rPr>
          <w:rFonts w:ascii="Verdana" w:hAnsi="Verdana" w:cs="Arial"/>
          <w:i/>
          <w:sz w:val="21"/>
          <w:lang w:val="es-MX" w:eastAsia="es-MX"/>
        </w:rPr>
        <w:t>adquirir la práctica de diferir el propio juicio</w:t>
      </w:r>
      <w:r w:rsidRPr="00911A5B">
        <w:rPr>
          <w:rFonts w:ascii="Verdana" w:hAnsi="Verdana" w:cs="Arial"/>
          <w:sz w:val="21"/>
          <w:lang w:val="es-MX" w:eastAsia="es-MX"/>
        </w:rPr>
        <w:t xml:space="preserve">, hasta que el otro haya terminado. </w:t>
      </w:r>
    </w:p>
    <w:p w:rsidR="00466BFA" w:rsidRPr="00911A5B" w:rsidRDefault="00466BFA" w:rsidP="00466BFA">
      <w:pPr>
        <w:ind w:left="540" w:right="486" w:hanging="540"/>
        <w:jc w:val="both"/>
        <w:rPr>
          <w:rFonts w:ascii="Verdana" w:hAnsi="Verdana" w:cs="Arial"/>
          <w:sz w:val="21"/>
          <w:lang w:val="es-MX" w:eastAsia="es-MX"/>
        </w:rPr>
      </w:pPr>
    </w:p>
    <w:p w:rsidR="00466BFA" w:rsidRPr="00911A5B" w:rsidRDefault="00466BFA" w:rsidP="00466BFA">
      <w:pPr>
        <w:numPr>
          <w:ilvl w:val="0"/>
          <w:numId w:val="26"/>
        </w:numPr>
        <w:ind w:right="486"/>
        <w:jc w:val="both"/>
        <w:rPr>
          <w:rFonts w:ascii="Verdana" w:hAnsi="Verdana" w:cs="Arial"/>
          <w:sz w:val="21"/>
        </w:rPr>
      </w:pPr>
      <w:r w:rsidRPr="00911A5B">
        <w:rPr>
          <w:rFonts w:ascii="Verdana" w:hAnsi="Verdana" w:cs="Arial"/>
          <w:i/>
          <w:sz w:val="21"/>
          <w:lang w:val="es-MX" w:eastAsia="es-MX"/>
        </w:rPr>
        <w:t>Practicar el arte de escuchar</w:t>
      </w:r>
      <w:r w:rsidRPr="00911A5B">
        <w:rPr>
          <w:rFonts w:ascii="Verdana" w:hAnsi="Verdana" w:cs="Arial"/>
          <w:sz w:val="21"/>
          <w:lang w:val="es-MX" w:eastAsia="es-MX"/>
        </w:rPr>
        <w:t xml:space="preserve">. No hay que tener miedo a oír a otros, aunque trate temas difíciles. Siempre es arduo escuchar temas profundos y sacarle juego, pero la práctica lo hace más fácil. </w:t>
      </w:r>
      <w:r w:rsidRPr="00911A5B">
        <w:rPr>
          <w:rFonts w:ascii="Verdana" w:hAnsi="Verdana" w:cs="Arial"/>
          <w:i/>
          <w:sz w:val="21"/>
          <w:lang w:val="es-MX" w:eastAsia="es-MX"/>
        </w:rPr>
        <w:t>El que es capaz de callarse para escuchar a otros alguna vez, aprende mucho de la vida.</w:t>
      </w:r>
      <w:r w:rsidRPr="00911A5B">
        <w:rPr>
          <w:rFonts w:ascii="Verdana" w:hAnsi="Verdana" w:cs="Arial"/>
          <w:sz w:val="21"/>
          <w:lang w:val="es-MX" w:eastAsia="es-MX"/>
        </w:rPr>
        <w:t xml:space="preserve"> </w:t>
      </w:r>
    </w:p>
    <w:p w:rsidR="00466BFA" w:rsidRPr="00911A5B" w:rsidRDefault="00466BFA" w:rsidP="00466BFA">
      <w:pPr>
        <w:ind w:left="540" w:right="486" w:hanging="540"/>
        <w:jc w:val="both"/>
        <w:rPr>
          <w:rFonts w:ascii="Verdana" w:hAnsi="Verdana" w:cs="Arial"/>
          <w:sz w:val="21"/>
        </w:rPr>
      </w:pPr>
    </w:p>
    <w:p w:rsidR="00466BFA" w:rsidRPr="00911A5B" w:rsidRDefault="00466BFA" w:rsidP="00466BFA">
      <w:pPr>
        <w:numPr>
          <w:ilvl w:val="0"/>
          <w:numId w:val="26"/>
        </w:numPr>
        <w:ind w:right="486"/>
        <w:jc w:val="both"/>
        <w:rPr>
          <w:rFonts w:ascii="Verdana" w:hAnsi="Verdana" w:cs="Arial"/>
          <w:sz w:val="21"/>
        </w:rPr>
      </w:pPr>
      <w:r w:rsidRPr="00911A5B">
        <w:rPr>
          <w:rFonts w:ascii="Verdana" w:hAnsi="Verdana" w:cs="Arial"/>
          <w:i/>
          <w:sz w:val="21"/>
          <w:lang w:val="es-MX" w:eastAsia="es-MX"/>
        </w:rPr>
        <w:t>Escuchar para recordar</w:t>
      </w:r>
      <w:r w:rsidRPr="00911A5B">
        <w:rPr>
          <w:rFonts w:ascii="Verdana" w:hAnsi="Verdana" w:cs="Arial"/>
          <w:sz w:val="21"/>
          <w:lang w:val="es-MX" w:eastAsia="es-MX"/>
        </w:rPr>
        <w:t>. Hay que saber escuchar a los demás y reflexionar después sobre lo escuchado. Se aprende mucho, cuando se reflexiona sobre lo escuchado.</w:t>
      </w:r>
    </w:p>
    <w:p w:rsidR="00466BFA" w:rsidRPr="00911A5B" w:rsidRDefault="00466BFA" w:rsidP="00466BFA">
      <w:pPr>
        <w:ind w:left="540" w:right="486" w:hanging="540"/>
        <w:jc w:val="both"/>
        <w:rPr>
          <w:rFonts w:ascii="Verdana" w:hAnsi="Verdana"/>
          <w:sz w:val="21"/>
        </w:rPr>
      </w:pPr>
    </w:p>
    <w:p w:rsidR="00466BFA" w:rsidRPr="00911A5B" w:rsidRDefault="00466BFA" w:rsidP="00466BFA">
      <w:pPr>
        <w:pStyle w:val="Ttulo1"/>
        <w:ind w:left="540" w:right="486" w:hanging="540"/>
        <w:jc w:val="both"/>
        <w:rPr>
          <w:rFonts w:ascii="Verdana" w:hAnsi="Verdana"/>
          <w:sz w:val="21"/>
          <w:u w:val="none"/>
        </w:rPr>
      </w:pPr>
      <w:bookmarkStart w:id="12" w:name="_Toc133825223"/>
    </w:p>
    <w:p w:rsidR="00466BFA" w:rsidRPr="00911A5B" w:rsidRDefault="00466BFA" w:rsidP="00466BFA">
      <w:pPr>
        <w:pStyle w:val="Ttulo1"/>
        <w:ind w:left="540" w:right="486" w:hanging="540"/>
        <w:jc w:val="both"/>
        <w:rPr>
          <w:rFonts w:ascii="Verdana" w:hAnsi="Verdana"/>
          <w:bCs w:val="0"/>
          <w:sz w:val="21"/>
          <w:u w:val="none"/>
        </w:rPr>
      </w:pPr>
      <w:r w:rsidRPr="00911A5B">
        <w:rPr>
          <w:rFonts w:ascii="Verdana" w:hAnsi="Verdana"/>
          <w:sz w:val="21"/>
          <w:u w:val="none"/>
        </w:rPr>
        <w:t>El lenguaje en la negociación</w:t>
      </w:r>
      <w:bookmarkEnd w:id="12"/>
    </w:p>
    <w:p w:rsidR="00466BFA" w:rsidRPr="00911A5B" w:rsidRDefault="00466BFA" w:rsidP="00466BFA">
      <w:pPr>
        <w:ind w:left="540" w:right="486" w:hanging="540"/>
        <w:jc w:val="both"/>
        <w:rPr>
          <w:rFonts w:ascii="Verdana" w:hAnsi="Verdana"/>
          <w:sz w:val="21"/>
        </w:rPr>
      </w:pPr>
    </w:p>
    <w:p w:rsidR="00466BFA" w:rsidRPr="00911A5B" w:rsidRDefault="00466BFA" w:rsidP="00466BFA">
      <w:pPr>
        <w:ind w:right="486"/>
        <w:jc w:val="both"/>
        <w:rPr>
          <w:rFonts w:ascii="Verdana" w:hAnsi="Verdana"/>
          <w:sz w:val="21"/>
        </w:rPr>
      </w:pPr>
      <w:r w:rsidRPr="00911A5B">
        <w:rPr>
          <w:rFonts w:ascii="Verdana" w:hAnsi="Verdana"/>
          <w:sz w:val="21"/>
        </w:rPr>
        <w:t xml:space="preserve">El lenguaje que hay que emplear en una negociación debe ser </w:t>
      </w:r>
      <w:r w:rsidRPr="00911A5B">
        <w:rPr>
          <w:rFonts w:ascii="Verdana" w:hAnsi="Verdana"/>
          <w:bCs/>
          <w:sz w:val="21"/>
        </w:rPr>
        <w:t>sencillo y claro; n</w:t>
      </w:r>
      <w:r w:rsidRPr="00911A5B">
        <w:rPr>
          <w:rFonts w:ascii="Verdana" w:hAnsi="Verdana"/>
          <w:sz w:val="21"/>
        </w:rPr>
        <w:t xml:space="preserve">o se trata de impresionar al interlocutor con la riqueza de lenguaje que uno posee sino de </w:t>
      </w:r>
      <w:r w:rsidRPr="00911A5B">
        <w:rPr>
          <w:rFonts w:ascii="Verdana" w:hAnsi="Verdana"/>
          <w:bCs/>
          <w:sz w:val="21"/>
        </w:rPr>
        <w:t>facilitar al máximo la comunicación, evitando malentendidos</w:t>
      </w:r>
      <w:r w:rsidRPr="00911A5B">
        <w:rPr>
          <w:rFonts w:ascii="Verdana" w:hAnsi="Verdana"/>
          <w:sz w:val="21"/>
        </w:rPr>
        <w:t xml:space="preserve">. </w:t>
      </w:r>
    </w:p>
    <w:p w:rsidR="00466BFA" w:rsidRPr="00911A5B" w:rsidRDefault="00466BFA" w:rsidP="00466BFA">
      <w:pPr>
        <w:ind w:left="540" w:right="486" w:hanging="540"/>
        <w:jc w:val="both"/>
        <w:rPr>
          <w:rFonts w:ascii="Verdana" w:hAnsi="Verdana"/>
          <w:sz w:val="21"/>
        </w:rPr>
      </w:pPr>
    </w:p>
    <w:p w:rsidR="00466BFA" w:rsidRPr="00911A5B" w:rsidRDefault="00466BFA" w:rsidP="00466BFA">
      <w:pPr>
        <w:ind w:right="486"/>
        <w:jc w:val="both"/>
        <w:rPr>
          <w:rFonts w:ascii="Verdana" w:hAnsi="Verdana"/>
          <w:sz w:val="21"/>
        </w:rPr>
      </w:pPr>
      <w:r w:rsidRPr="00911A5B">
        <w:rPr>
          <w:rFonts w:ascii="Verdana" w:hAnsi="Verdana"/>
          <w:sz w:val="21"/>
        </w:rPr>
        <w:t xml:space="preserve">Cuando se negocia con un grupo hay que utilizar un lenguaje que sea comprensible para todos ellos, de modo que les resulte fácil seguir la conversación; es importante conocer cuales son las características de nuestro grupo, afinidades, etc. También hay que prestar atención y tratar </w:t>
      </w:r>
      <w:r w:rsidRPr="00911A5B">
        <w:rPr>
          <w:rFonts w:ascii="Verdana" w:hAnsi="Verdana"/>
          <w:bCs/>
          <w:sz w:val="21"/>
        </w:rPr>
        <w:t>de entender el lenguaje no verbal</w:t>
      </w:r>
      <w:r w:rsidRPr="00911A5B">
        <w:rPr>
          <w:rFonts w:ascii="Verdana" w:hAnsi="Verdana"/>
          <w:sz w:val="21"/>
        </w:rPr>
        <w:t xml:space="preserve"> de nuestro interlocutor; este lenguaje se emplea normalmente de modo inconsciente, por lo que resulta muy difícil de manipular. </w:t>
      </w:r>
    </w:p>
    <w:p w:rsidR="00466BFA" w:rsidRPr="00911A5B" w:rsidRDefault="00466BFA" w:rsidP="00466BFA">
      <w:pPr>
        <w:ind w:left="540" w:right="486" w:hanging="540"/>
        <w:jc w:val="both"/>
        <w:rPr>
          <w:rFonts w:ascii="Verdana" w:hAnsi="Verdana"/>
          <w:sz w:val="21"/>
        </w:rPr>
      </w:pPr>
    </w:p>
    <w:p w:rsidR="00466BFA" w:rsidRPr="00911A5B" w:rsidRDefault="00466BFA" w:rsidP="00466BFA">
      <w:pPr>
        <w:pStyle w:val="Ttulo1"/>
        <w:ind w:left="540" w:right="486" w:hanging="540"/>
        <w:jc w:val="both"/>
        <w:rPr>
          <w:rFonts w:ascii="Verdana" w:hAnsi="Verdana"/>
          <w:sz w:val="21"/>
          <w:u w:val="none"/>
        </w:rPr>
      </w:pPr>
      <w:bookmarkStart w:id="13" w:name="_Toc133825224"/>
      <w:r w:rsidRPr="00911A5B">
        <w:rPr>
          <w:rFonts w:ascii="Verdana" w:hAnsi="Verdana"/>
          <w:sz w:val="21"/>
          <w:u w:val="none"/>
        </w:rPr>
        <w:t>Tácticas de negociación</w:t>
      </w:r>
      <w:bookmarkEnd w:id="13"/>
    </w:p>
    <w:p w:rsidR="00466BFA" w:rsidRPr="00911A5B" w:rsidRDefault="00466BFA" w:rsidP="00466BFA">
      <w:pPr>
        <w:ind w:left="540" w:right="486" w:hanging="540"/>
        <w:jc w:val="both"/>
        <w:rPr>
          <w:rFonts w:ascii="Verdana" w:hAnsi="Verdana"/>
          <w:sz w:val="21"/>
        </w:rPr>
      </w:pPr>
    </w:p>
    <w:p w:rsidR="00466BFA" w:rsidRPr="00911A5B" w:rsidRDefault="00466BFA" w:rsidP="00466BFA">
      <w:pPr>
        <w:tabs>
          <w:tab w:val="left" w:pos="0"/>
        </w:tabs>
        <w:ind w:right="486"/>
        <w:jc w:val="both"/>
        <w:rPr>
          <w:rFonts w:ascii="Verdana" w:hAnsi="Verdana"/>
          <w:sz w:val="21"/>
        </w:rPr>
      </w:pPr>
      <w:r w:rsidRPr="00911A5B">
        <w:rPr>
          <w:rFonts w:ascii="Verdana" w:hAnsi="Verdana"/>
          <w:bCs/>
          <w:sz w:val="21"/>
        </w:rPr>
        <w:t>Las tácticas definen las acciones particulares que cada parte realiza en la ejecución de su estrategia</w:t>
      </w:r>
      <w:r w:rsidRPr="00911A5B">
        <w:rPr>
          <w:rFonts w:ascii="Verdana" w:hAnsi="Verdana"/>
          <w:sz w:val="21"/>
        </w:rPr>
        <w:t xml:space="preserve">. </w:t>
      </w:r>
    </w:p>
    <w:p w:rsidR="00466BFA" w:rsidRPr="00911A5B" w:rsidRDefault="00466BFA" w:rsidP="00466BFA">
      <w:pPr>
        <w:tabs>
          <w:tab w:val="left" w:pos="0"/>
        </w:tabs>
        <w:ind w:left="540" w:right="486" w:hanging="540"/>
        <w:jc w:val="both"/>
        <w:rPr>
          <w:rFonts w:ascii="Verdana" w:hAnsi="Verdana"/>
          <w:sz w:val="21"/>
        </w:rPr>
      </w:pPr>
    </w:p>
    <w:p w:rsidR="00466BFA" w:rsidRPr="00911A5B" w:rsidRDefault="00466BFA" w:rsidP="00466BFA">
      <w:pPr>
        <w:tabs>
          <w:tab w:val="left" w:pos="0"/>
        </w:tabs>
        <w:ind w:right="486"/>
        <w:jc w:val="both"/>
        <w:rPr>
          <w:rFonts w:ascii="Verdana" w:hAnsi="Verdana"/>
          <w:bCs/>
          <w:sz w:val="21"/>
        </w:rPr>
      </w:pPr>
      <w:r w:rsidRPr="00911A5B">
        <w:rPr>
          <w:rFonts w:ascii="Verdana" w:hAnsi="Verdana"/>
          <w:sz w:val="21"/>
        </w:rPr>
        <w:t xml:space="preserve">Mientras que </w:t>
      </w:r>
      <w:r w:rsidRPr="00911A5B">
        <w:rPr>
          <w:rFonts w:ascii="Verdana" w:hAnsi="Verdana"/>
          <w:sz w:val="21"/>
          <w:u w:val="single"/>
        </w:rPr>
        <w:t>la estrategia marca la línea general de actuación</w:t>
      </w:r>
      <w:r w:rsidRPr="00911A5B">
        <w:rPr>
          <w:rFonts w:ascii="Verdana" w:hAnsi="Verdana"/>
          <w:sz w:val="21"/>
        </w:rPr>
        <w:t xml:space="preserve">, </w:t>
      </w:r>
      <w:r w:rsidRPr="00911A5B">
        <w:rPr>
          <w:rFonts w:ascii="Verdana" w:hAnsi="Verdana"/>
          <w:bCs/>
          <w:sz w:val="21"/>
        </w:rPr>
        <w:t xml:space="preserve">las tácticas son las acciones en las que se concreta dicha estrategia. </w:t>
      </w:r>
    </w:p>
    <w:p w:rsidR="00466BFA" w:rsidRPr="00911A5B" w:rsidRDefault="00466BFA" w:rsidP="00466BFA">
      <w:pPr>
        <w:tabs>
          <w:tab w:val="left" w:pos="0"/>
        </w:tabs>
        <w:ind w:left="540" w:right="486" w:hanging="540"/>
        <w:jc w:val="both"/>
        <w:rPr>
          <w:rFonts w:ascii="Verdana" w:hAnsi="Verdana"/>
          <w:sz w:val="21"/>
        </w:rPr>
      </w:pPr>
    </w:p>
    <w:p w:rsidR="00466BFA" w:rsidRPr="00911A5B" w:rsidRDefault="00466BFA" w:rsidP="00466BFA">
      <w:pPr>
        <w:tabs>
          <w:tab w:val="left" w:pos="0"/>
        </w:tabs>
        <w:ind w:right="486"/>
        <w:jc w:val="both"/>
        <w:rPr>
          <w:rFonts w:ascii="Verdana" w:hAnsi="Verdana"/>
          <w:sz w:val="21"/>
        </w:rPr>
      </w:pPr>
      <w:r w:rsidRPr="00911A5B">
        <w:rPr>
          <w:rFonts w:ascii="Verdana" w:hAnsi="Verdana"/>
          <w:sz w:val="21"/>
        </w:rPr>
        <w:t xml:space="preserve">Las </w:t>
      </w:r>
      <w:r w:rsidRPr="00911A5B">
        <w:rPr>
          <w:rFonts w:ascii="Verdana" w:hAnsi="Verdana"/>
          <w:bCs/>
          <w:sz w:val="21"/>
        </w:rPr>
        <w:t>tácticas</w:t>
      </w:r>
      <w:r w:rsidRPr="00911A5B">
        <w:rPr>
          <w:rFonts w:ascii="Verdana" w:hAnsi="Verdana"/>
          <w:sz w:val="21"/>
        </w:rPr>
        <w:t xml:space="preserve"> las podemos clasificar </w:t>
      </w:r>
      <w:r w:rsidRPr="00911A5B">
        <w:rPr>
          <w:rFonts w:ascii="Verdana" w:hAnsi="Verdana"/>
          <w:bCs/>
          <w:sz w:val="21"/>
        </w:rPr>
        <w:t>en tácticas de desarrollo y tácticas de presión</w:t>
      </w:r>
      <w:r w:rsidRPr="00911A5B">
        <w:rPr>
          <w:rFonts w:ascii="Verdana" w:hAnsi="Verdana"/>
          <w:sz w:val="21"/>
        </w:rPr>
        <w:t xml:space="preserve">. </w:t>
      </w:r>
    </w:p>
    <w:p w:rsidR="00466BFA" w:rsidRPr="00911A5B" w:rsidRDefault="00466BFA" w:rsidP="00466BFA">
      <w:pPr>
        <w:tabs>
          <w:tab w:val="left" w:pos="0"/>
        </w:tabs>
        <w:ind w:left="540" w:right="486" w:hanging="540"/>
        <w:jc w:val="both"/>
        <w:rPr>
          <w:rFonts w:ascii="Verdana" w:hAnsi="Verdana"/>
          <w:sz w:val="21"/>
        </w:rPr>
      </w:pPr>
    </w:p>
    <w:p w:rsidR="00466BFA" w:rsidRPr="00911A5B" w:rsidRDefault="00466BFA" w:rsidP="00466BFA">
      <w:pPr>
        <w:tabs>
          <w:tab w:val="left" w:pos="0"/>
        </w:tabs>
        <w:ind w:right="486"/>
        <w:jc w:val="both"/>
        <w:rPr>
          <w:rFonts w:ascii="Verdana" w:hAnsi="Verdana"/>
          <w:sz w:val="21"/>
        </w:rPr>
      </w:pPr>
      <w:r w:rsidRPr="00911A5B">
        <w:rPr>
          <w:rFonts w:ascii="Verdana" w:hAnsi="Verdana"/>
          <w:bCs/>
          <w:sz w:val="21"/>
        </w:rPr>
        <w:t>Las tácticas de desarrollo son aquellas que se limitan a concretar la estrategia elegida, sea ésta de colaboración o de confrontación, sin que supongan un ataque a la otra parte</w:t>
      </w:r>
      <w:r w:rsidRPr="00911A5B">
        <w:rPr>
          <w:rFonts w:ascii="Verdana" w:hAnsi="Verdana"/>
          <w:sz w:val="21"/>
        </w:rPr>
        <w:t xml:space="preserve">. </w:t>
      </w:r>
    </w:p>
    <w:p w:rsidR="00466BFA" w:rsidRPr="00911A5B" w:rsidRDefault="00466BFA" w:rsidP="00466BFA">
      <w:pPr>
        <w:tabs>
          <w:tab w:val="left" w:pos="0"/>
        </w:tabs>
        <w:ind w:left="540" w:right="486" w:hanging="540"/>
        <w:jc w:val="both"/>
        <w:rPr>
          <w:rFonts w:ascii="Verdana" w:hAnsi="Verdana"/>
          <w:sz w:val="21"/>
        </w:rPr>
      </w:pPr>
    </w:p>
    <w:p w:rsidR="00466BFA" w:rsidRPr="00911A5B" w:rsidRDefault="00466BFA" w:rsidP="00466BFA">
      <w:pPr>
        <w:tabs>
          <w:tab w:val="left" w:pos="0"/>
        </w:tabs>
        <w:ind w:right="486"/>
        <w:jc w:val="both"/>
        <w:rPr>
          <w:rFonts w:ascii="Verdana" w:hAnsi="Verdana"/>
          <w:sz w:val="21"/>
        </w:rPr>
      </w:pPr>
      <w:r w:rsidRPr="00911A5B">
        <w:rPr>
          <w:rFonts w:ascii="Verdana" w:hAnsi="Verdana"/>
          <w:sz w:val="21"/>
        </w:rPr>
        <w:t xml:space="preserve">Las </w:t>
      </w:r>
      <w:r w:rsidRPr="00911A5B">
        <w:rPr>
          <w:rFonts w:ascii="Verdana" w:hAnsi="Verdana"/>
          <w:bCs/>
          <w:sz w:val="21"/>
        </w:rPr>
        <w:t>tácticas de presión</w:t>
      </w:r>
      <w:r w:rsidRPr="00911A5B">
        <w:rPr>
          <w:rFonts w:ascii="Verdana" w:hAnsi="Verdana"/>
          <w:sz w:val="21"/>
        </w:rPr>
        <w:t xml:space="preserve"> tratan en cambio de fortalecer la propia posición y debilitar la del contrario. </w:t>
      </w:r>
    </w:p>
    <w:p w:rsidR="00466BFA" w:rsidRPr="00911A5B" w:rsidRDefault="00466BFA" w:rsidP="00466BFA">
      <w:pPr>
        <w:tabs>
          <w:tab w:val="left" w:pos="0"/>
        </w:tabs>
        <w:ind w:left="540" w:right="486" w:hanging="540"/>
        <w:jc w:val="both"/>
        <w:rPr>
          <w:rFonts w:ascii="Verdana" w:hAnsi="Verdana"/>
          <w:sz w:val="21"/>
        </w:rPr>
      </w:pPr>
    </w:p>
    <w:p w:rsidR="00466BFA" w:rsidRPr="00911A5B" w:rsidRDefault="00466BFA" w:rsidP="00466BFA">
      <w:pPr>
        <w:tabs>
          <w:tab w:val="left" w:pos="0"/>
        </w:tabs>
        <w:ind w:right="486"/>
        <w:jc w:val="both"/>
        <w:rPr>
          <w:rFonts w:ascii="Verdana" w:hAnsi="Verdana"/>
          <w:sz w:val="21"/>
        </w:rPr>
      </w:pPr>
      <w:r w:rsidRPr="00911A5B">
        <w:rPr>
          <w:rFonts w:ascii="Verdana" w:hAnsi="Verdana"/>
          <w:sz w:val="21"/>
        </w:rPr>
        <w:t xml:space="preserve">Las </w:t>
      </w:r>
      <w:r w:rsidRPr="00911A5B">
        <w:rPr>
          <w:rFonts w:ascii="Verdana" w:hAnsi="Verdana"/>
          <w:bCs/>
          <w:sz w:val="21"/>
        </w:rPr>
        <w:t>tácticas de desarrollo</w:t>
      </w:r>
      <w:r w:rsidRPr="00911A5B">
        <w:rPr>
          <w:rFonts w:ascii="Verdana" w:hAnsi="Verdana"/>
          <w:sz w:val="21"/>
        </w:rPr>
        <w:t xml:space="preserve"> no tienen por qué afectar a la relación entre las partes. Algunos ejemplos son: </w:t>
      </w:r>
    </w:p>
    <w:p w:rsidR="00466BFA" w:rsidRPr="00911A5B" w:rsidRDefault="00466BFA" w:rsidP="00466BFA">
      <w:pPr>
        <w:ind w:left="540" w:right="486" w:hanging="540"/>
        <w:jc w:val="both"/>
        <w:rPr>
          <w:rFonts w:ascii="Verdana" w:hAnsi="Verdana"/>
          <w:sz w:val="21"/>
        </w:rPr>
      </w:pPr>
    </w:p>
    <w:p w:rsidR="00466BFA" w:rsidRPr="00911A5B" w:rsidRDefault="00466BFA" w:rsidP="00466BFA">
      <w:pPr>
        <w:numPr>
          <w:ilvl w:val="0"/>
          <w:numId w:val="27"/>
        </w:numPr>
        <w:ind w:right="486"/>
        <w:jc w:val="both"/>
        <w:rPr>
          <w:rFonts w:ascii="Verdana" w:hAnsi="Verdana"/>
          <w:sz w:val="21"/>
        </w:rPr>
      </w:pPr>
      <w:r w:rsidRPr="00911A5B">
        <w:rPr>
          <w:rFonts w:ascii="Verdana" w:hAnsi="Verdana"/>
          <w:sz w:val="21"/>
        </w:rPr>
        <w:t xml:space="preserve">Tomar la iniciativa presentando una propuesta o esperar a que se la otra parte quien vaya por delante. </w:t>
      </w:r>
    </w:p>
    <w:p w:rsidR="00466BFA" w:rsidRPr="00911A5B" w:rsidRDefault="00466BFA" w:rsidP="00466BFA">
      <w:pPr>
        <w:ind w:left="540" w:right="486" w:hanging="540"/>
        <w:jc w:val="both"/>
        <w:rPr>
          <w:rFonts w:ascii="Verdana" w:hAnsi="Verdana"/>
          <w:sz w:val="21"/>
        </w:rPr>
      </w:pPr>
    </w:p>
    <w:p w:rsidR="00466BFA" w:rsidRPr="00911A5B" w:rsidRDefault="00466BFA" w:rsidP="00466BFA">
      <w:pPr>
        <w:numPr>
          <w:ilvl w:val="0"/>
          <w:numId w:val="27"/>
        </w:numPr>
        <w:ind w:right="486"/>
        <w:jc w:val="both"/>
        <w:rPr>
          <w:rFonts w:ascii="Verdana" w:hAnsi="Verdana"/>
          <w:sz w:val="21"/>
        </w:rPr>
      </w:pPr>
      <w:r w:rsidRPr="00911A5B">
        <w:rPr>
          <w:rFonts w:ascii="Verdana" w:hAnsi="Verdana"/>
          <w:sz w:val="21"/>
        </w:rPr>
        <w:t xml:space="preserve">Facilitar toda la información disponible o, por el contrario, la estrictamente necesaria. </w:t>
      </w:r>
    </w:p>
    <w:p w:rsidR="00466BFA" w:rsidRPr="00911A5B" w:rsidRDefault="00466BFA" w:rsidP="00466BFA">
      <w:pPr>
        <w:ind w:left="540" w:right="486" w:hanging="540"/>
        <w:jc w:val="both"/>
        <w:rPr>
          <w:rFonts w:ascii="Verdana" w:hAnsi="Verdana"/>
          <w:sz w:val="21"/>
        </w:rPr>
      </w:pPr>
    </w:p>
    <w:p w:rsidR="00466BFA" w:rsidRPr="00911A5B" w:rsidRDefault="00466BFA" w:rsidP="00466BFA">
      <w:pPr>
        <w:numPr>
          <w:ilvl w:val="0"/>
          <w:numId w:val="27"/>
        </w:numPr>
        <w:ind w:right="486"/>
        <w:jc w:val="both"/>
        <w:rPr>
          <w:rFonts w:ascii="Verdana" w:hAnsi="Verdana"/>
          <w:sz w:val="21"/>
        </w:rPr>
      </w:pPr>
      <w:r w:rsidRPr="00911A5B">
        <w:rPr>
          <w:rFonts w:ascii="Verdana" w:hAnsi="Verdana"/>
          <w:sz w:val="21"/>
        </w:rPr>
        <w:t xml:space="preserve">Hacer la primera concesión o esperar a que sea la otra parte quien dé el primer paso. </w:t>
      </w:r>
    </w:p>
    <w:p w:rsidR="00466BFA" w:rsidRPr="00911A5B" w:rsidRDefault="00466BFA" w:rsidP="00466BFA">
      <w:pPr>
        <w:ind w:left="540" w:right="486" w:hanging="540"/>
        <w:jc w:val="both"/>
        <w:rPr>
          <w:rFonts w:ascii="Verdana" w:hAnsi="Verdana"/>
          <w:sz w:val="21"/>
        </w:rPr>
      </w:pPr>
    </w:p>
    <w:p w:rsidR="00466BFA" w:rsidRPr="00911A5B" w:rsidRDefault="00466BFA" w:rsidP="00466BFA">
      <w:pPr>
        <w:numPr>
          <w:ilvl w:val="0"/>
          <w:numId w:val="27"/>
        </w:numPr>
        <w:ind w:right="486"/>
        <w:jc w:val="both"/>
        <w:rPr>
          <w:rFonts w:ascii="Verdana" w:hAnsi="Verdana"/>
          <w:sz w:val="21"/>
        </w:rPr>
      </w:pPr>
      <w:r w:rsidRPr="00911A5B">
        <w:rPr>
          <w:rFonts w:ascii="Verdana" w:hAnsi="Verdana"/>
          <w:sz w:val="21"/>
        </w:rPr>
        <w:t xml:space="preserve">Tratar de que las negociaciones tengan lugar en las propias oficinas, en las de la otra parte o en un lugar neutral. </w:t>
      </w:r>
    </w:p>
    <w:p w:rsidR="00466BFA" w:rsidRPr="00911A5B" w:rsidRDefault="00466BFA" w:rsidP="00466BFA">
      <w:pPr>
        <w:ind w:left="540" w:right="486" w:hanging="540"/>
        <w:jc w:val="both"/>
        <w:rPr>
          <w:rFonts w:ascii="Verdana" w:hAnsi="Verdana"/>
          <w:sz w:val="21"/>
        </w:rPr>
      </w:pPr>
    </w:p>
    <w:p w:rsidR="00466BFA" w:rsidRPr="00911A5B" w:rsidRDefault="00466BFA" w:rsidP="00466BFA">
      <w:pPr>
        <w:ind w:left="360" w:right="486"/>
        <w:jc w:val="both"/>
        <w:rPr>
          <w:rFonts w:ascii="Verdana" w:hAnsi="Verdana"/>
          <w:sz w:val="21"/>
        </w:rPr>
      </w:pPr>
      <w:r w:rsidRPr="00911A5B">
        <w:rPr>
          <w:rFonts w:ascii="Verdana" w:hAnsi="Verdana"/>
          <w:sz w:val="21"/>
        </w:rPr>
        <w:t xml:space="preserve">Por el contrario, </w:t>
      </w:r>
      <w:r w:rsidRPr="00911A5B">
        <w:rPr>
          <w:rFonts w:ascii="Verdana" w:hAnsi="Verdana"/>
          <w:bCs/>
          <w:sz w:val="21"/>
        </w:rPr>
        <w:t>las tácticas de presión sí pueden deteriorar gravemente la relación personal; son engañosas, buscan confundir, intimidar o debilitar la posición del contrario</w:t>
      </w:r>
      <w:r w:rsidRPr="00911A5B">
        <w:rPr>
          <w:rFonts w:ascii="Verdana" w:hAnsi="Verdana"/>
          <w:sz w:val="21"/>
        </w:rPr>
        <w:t xml:space="preserve">. Algunos ejemplos de este tipo de tácticas son: </w:t>
      </w:r>
    </w:p>
    <w:p w:rsidR="00466BFA" w:rsidRPr="00911A5B" w:rsidRDefault="00466BFA" w:rsidP="00466BFA">
      <w:pPr>
        <w:ind w:left="540" w:right="486" w:hanging="540"/>
        <w:jc w:val="both"/>
        <w:rPr>
          <w:rFonts w:ascii="Verdana" w:hAnsi="Verdana"/>
          <w:sz w:val="21"/>
        </w:rPr>
      </w:pPr>
    </w:p>
    <w:p w:rsidR="00466BFA" w:rsidRPr="00911A5B" w:rsidRDefault="00466BFA" w:rsidP="00466BFA">
      <w:pPr>
        <w:numPr>
          <w:ilvl w:val="0"/>
          <w:numId w:val="28"/>
        </w:numPr>
        <w:ind w:right="486"/>
        <w:jc w:val="both"/>
        <w:rPr>
          <w:rFonts w:ascii="Verdana" w:hAnsi="Verdana"/>
          <w:sz w:val="21"/>
        </w:rPr>
      </w:pPr>
      <w:r w:rsidRPr="00911A5B">
        <w:rPr>
          <w:rFonts w:ascii="Verdana" w:hAnsi="Verdana"/>
          <w:bCs/>
          <w:i/>
          <w:sz w:val="21"/>
        </w:rPr>
        <w:t>Desgaste</w:t>
      </w:r>
      <w:r w:rsidRPr="00911A5B">
        <w:rPr>
          <w:rFonts w:ascii="Verdana" w:hAnsi="Verdana"/>
          <w:sz w:val="21"/>
        </w:rPr>
        <w:t xml:space="preserve">: aferrarse a la propia posición y no hacer ninguna concesión o hacer concesiones mínimas. Se busca agotar a la otra parte hasta que ceda. </w:t>
      </w:r>
    </w:p>
    <w:p w:rsidR="00466BFA" w:rsidRPr="00911A5B" w:rsidRDefault="00466BFA" w:rsidP="00466BFA">
      <w:pPr>
        <w:ind w:left="540" w:right="486" w:hanging="540"/>
        <w:jc w:val="both"/>
        <w:rPr>
          <w:rFonts w:ascii="Verdana" w:hAnsi="Verdana"/>
          <w:sz w:val="21"/>
        </w:rPr>
      </w:pPr>
    </w:p>
    <w:p w:rsidR="00466BFA" w:rsidRPr="00911A5B" w:rsidRDefault="00466BFA" w:rsidP="00466BFA">
      <w:pPr>
        <w:numPr>
          <w:ilvl w:val="0"/>
          <w:numId w:val="28"/>
        </w:numPr>
        <w:ind w:right="486"/>
        <w:jc w:val="both"/>
        <w:rPr>
          <w:rFonts w:ascii="Verdana" w:hAnsi="Verdana"/>
          <w:sz w:val="21"/>
        </w:rPr>
      </w:pPr>
      <w:r w:rsidRPr="00911A5B">
        <w:rPr>
          <w:rFonts w:ascii="Verdana" w:hAnsi="Verdana"/>
          <w:bCs/>
          <w:i/>
          <w:sz w:val="21"/>
        </w:rPr>
        <w:lastRenderedPageBreak/>
        <w:t>Ataque</w:t>
      </w:r>
      <w:r w:rsidRPr="00911A5B">
        <w:rPr>
          <w:rFonts w:ascii="Verdana" w:hAnsi="Verdana"/>
          <w:sz w:val="21"/>
        </w:rPr>
        <w:t xml:space="preserve">: atacar, presionar, intimidar, rechazar cualquier intento de la otra parte de apaciguar los ánimos. Se busca crear una atmósfera tensa, incomoda, en la que uno sabe desenvolverse y que perjudica al oponente. </w:t>
      </w:r>
    </w:p>
    <w:p w:rsidR="00466BFA" w:rsidRPr="00911A5B" w:rsidRDefault="00466BFA" w:rsidP="00466BFA">
      <w:pPr>
        <w:ind w:left="540" w:right="486" w:hanging="540"/>
        <w:jc w:val="both"/>
        <w:rPr>
          <w:rFonts w:ascii="Verdana" w:hAnsi="Verdana"/>
          <w:sz w:val="21"/>
        </w:rPr>
      </w:pPr>
    </w:p>
    <w:p w:rsidR="00466BFA" w:rsidRPr="00911A5B" w:rsidRDefault="00466BFA" w:rsidP="00466BFA">
      <w:pPr>
        <w:numPr>
          <w:ilvl w:val="0"/>
          <w:numId w:val="28"/>
        </w:numPr>
        <w:ind w:right="486"/>
        <w:jc w:val="both"/>
        <w:rPr>
          <w:rFonts w:ascii="Verdana" w:hAnsi="Verdana"/>
          <w:sz w:val="21"/>
        </w:rPr>
      </w:pPr>
      <w:r w:rsidRPr="00911A5B">
        <w:rPr>
          <w:rFonts w:ascii="Verdana" w:hAnsi="Verdana"/>
          <w:bCs/>
          <w:i/>
          <w:sz w:val="21"/>
        </w:rPr>
        <w:t>Tácticas engañosas</w:t>
      </w:r>
      <w:r w:rsidRPr="00911A5B">
        <w:rPr>
          <w:rFonts w:ascii="Verdana" w:hAnsi="Verdana"/>
          <w:sz w:val="21"/>
        </w:rPr>
        <w:t xml:space="preserve">: dar información falsa, manifestar opiniones que no se corresponden con la realidad, prometer cosas que no se piensan cumplir, simular ciertos estados de ánimo. En definitiva, engañar al oponente. </w:t>
      </w:r>
    </w:p>
    <w:p w:rsidR="00466BFA" w:rsidRPr="00911A5B" w:rsidRDefault="00466BFA" w:rsidP="00466BFA">
      <w:pPr>
        <w:ind w:left="540" w:right="486" w:hanging="540"/>
        <w:jc w:val="both"/>
        <w:rPr>
          <w:rFonts w:ascii="Verdana" w:hAnsi="Verdana"/>
          <w:sz w:val="21"/>
        </w:rPr>
      </w:pPr>
    </w:p>
    <w:p w:rsidR="00466BFA" w:rsidRPr="00911A5B" w:rsidRDefault="00466BFA" w:rsidP="00466BFA">
      <w:pPr>
        <w:numPr>
          <w:ilvl w:val="0"/>
          <w:numId w:val="28"/>
        </w:numPr>
        <w:ind w:right="486"/>
        <w:jc w:val="both"/>
        <w:rPr>
          <w:rFonts w:ascii="Verdana" w:hAnsi="Verdana"/>
          <w:sz w:val="21"/>
        </w:rPr>
      </w:pPr>
      <w:r w:rsidRPr="00911A5B">
        <w:rPr>
          <w:rFonts w:ascii="Verdana" w:hAnsi="Verdana"/>
          <w:bCs/>
          <w:i/>
          <w:sz w:val="21"/>
        </w:rPr>
        <w:t>Ultimátum</w:t>
      </w:r>
      <w:r w:rsidRPr="00911A5B">
        <w:rPr>
          <w:rFonts w:ascii="Verdana" w:hAnsi="Verdana"/>
          <w:sz w:val="21"/>
        </w:rPr>
        <w:t xml:space="preserve">: presionar a la otra parte, empujarle a que tome una decisión sin darle tiempo para reflexionar. El típico </w:t>
      </w:r>
      <w:r w:rsidRPr="00911A5B">
        <w:rPr>
          <w:rFonts w:ascii="Verdana" w:hAnsi="Verdana"/>
          <w:i/>
          <w:sz w:val="21"/>
        </w:rPr>
        <w:t>o lo tomas o lo dejas</w:t>
      </w:r>
      <w:r w:rsidRPr="00911A5B">
        <w:rPr>
          <w:rFonts w:ascii="Verdana" w:hAnsi="Verdana"/>
          <w:sz w:val="21"/>
        </w:rPr>
        <w:t xml:space="preserve">, </w:t>
      </w:r>
      <w:r w:rsidRPr="00911A5B">
        <w:rPr>
          <w:rFonts w:ascii="Verdana" w:hAnsi="Verdana"/>
          <w:i/>
          <w:sz w:val="21"/>
        </w:rPr>
        <w:t>tengo otras tres personas interesadas, así que o te decides ahora o dalo por perdido</w:t>
      </w:r>
      <w:r w:rsidRPr="00911A5B">
        <w:rPr>
          <w:rFonts w:ascii="Verdana" w:hAnsi="Verdana"/>
          <w:sz w:val="21"/>
        </w:rPr>
        <w:t xml:space="preserve">. Normalmente esta urgencia es ficticia y tan sólo busca intranquilizar al oponente. </w:t>
      </w:r>
    </w:p>
    <w:p w:rsidR="00466BFA" w:rsidRPr="00911A5B" w:rsidRDefault="00466BFA" w:rsidP="00466BFA">
      <w:pPr>
        <w:ind w:left="540" w:right="486" w:hanging="540"/>
        <w:jc w:val="both"/>
        <w:rPr>
          <w:rFonts w:ascii="Verdana" w:hAnsi="Verdana"/>
          <w:sz w:val="21"/>
        </w:rPr>
      </w:pPr>
    </w:p>
    <w:p w:rsidR="00466BFA" w:rsidRPr="00911A5B" w:rsidRDefault="00466BFA" w:rsidP="00466BFA">
      <w:pPr>
        <w:numPr>
          <w:ilvl w:val="0"/>
          <w:numId w:val="28"/>
        </w:numPr>
        <w:ind w:right="486"/>
        <w:jc w:val="both"/>
        <w:rPr>
          <w:rFonts w:ascii="Verdana" w:hAnsi="Verdana"/>
          <w:sz w:val="21"/>
        </w:rPr>
      </w:pPr>
      <w:r w:rsidRPr="00911A5B">
        <w:rPr>
          <w:rFonts w:ascii="Verdana" w:hAnsi="Verdana"/>
          <w:bCs/>
          <w:i/>
          <w:sz w:val="21"/>
        </w:rPr>
        <w:t>Exigencias crecientes</w:t>
      </w:r>
      <w:r w:rsidRPr="00911A5B">
        <w:rPr>
          <w:rFonts w:ascii="Verdana" w:hAnsi="Verdana"/>
          <w:sz w:val="21"/>
        </w:rPr>
        <w:t xml:space="preserve">: consiste en ir realizando nuevas peticiones a medida que la otra parte va cediendo, sin que lo concedido resulte nunca suficiente. Al final la otra parte tratará de cerrar el trato lo antes posible para evitar este incesante goteo de nuevas exigencias. </w:t>
      </w:r>
    </w:p>
    <w:p w:rsidR="00466BFA" w:rsidRPr="00911A5B" w:rsidRDefault="00466BFA" w:rsidP="00466BFA">
      <w:pPr>
        <w:ind w:left="540" w:right="486" w:hanging="540"/>
        <w:jc w:val="both"/>
        <w:rPr>
          <w:rFonts w:ascii="Verdana" w:hAnsi="Verdana"/>
          <w:sz w:val="21"/>
        </w:rPr>
      </w:pPr>
    </w:p>
    <w:p w:rsidR="00466BFA" w:rsidRPr="00911A5B" w:rsidRDefault="00466BFA" w:rsidP="00466BFA">
      <w:pPr>
        <w:numPr>
          <w:ilvl w:val="0"/>
          <w:numId w:val="28"/>
        </w:numPr>
        <w:ind w:right="486"/>
        <w:jc w:val="both"/>
        <w:rPr>
          <w:rFonts w:ascii="Verdana" w:hAnsi="Verdana"/>
          <w:sz w:val="21"/>
        </w:rPr>
      </w:pPr>
      <w:r w:rsidRPr="00911A5B">
        <w:rPr>
          <w:rFonts w:ascii="Verdana" w:hAnsi="Verdana"/>
          <w:bCs/>
          <w:i/>
          <w:sz w:val="21"/>
        </w:rPr>
        <w:t>Autoridad superior</w:t>
      </w:r>
      <w:r w:rsidRPr="00911A5B">
        <w:rPr>
          <w:rFonts w:ascii="Verdana" w:hAnsi="Verdana"/>
          <w:sz w:val="21"/>
        </w:rPr>
        <w:t xml:space="preserve">: consiste en negociar bajo la apariencia de que se cuenta con delegación suficiente para cerrar el trato. Al final, cuando tras muchas cesiones de la otra parte se ha alcanzado un acuerdo, se comunica que éste queda pendiente de la conformidad de los órganos superiores de la empresa, que plantearán nuevas exigencias. </w:t>
      </w:r>
    </w:p>
    <w:p w:rsidR="00466BFA" w:rsidRPr="00911A5B" w:rsidRDefault="00466BFA" w:rsidP="00466BFA">
      <w:pPr>
        <w:ind w:left="540" w:right="486" w:hanging="540"/>
        <w:jc w:val="both"/>
        <w:rPr>
          <w:rFonts w:ascii="Verdana" w:hAnsi="Verdana"/>
          <w:sz w:val="21"/>
        </w:rPr>
      </w:pPr>
    </w:p>
    <w:p w:rsidR="00466BFA" w:rsidRPr="00911A5B" w:rsidRDefault="00466BFA" w:rsidP="00466BFA">
      <w:pPr>
        <w:numPr>
          <w:ilvl w:val="0"/>
          <w:numId w:val="28"/>
        </w:numPr>
        <w:ind w:right="486"/>
        <w:jc w:val="both"/>
        <w:rPr>
          <w:rFonts w:ascii="Verdana" w:hAnsi="Verdana"/>
          <w:sz w:val="21"/>
        </w:rPr>
      </w:pPr>
      <w:r w:rsidRPr="00911A5B">
        <w:rPr>
          <w:rFonts w:ascii="Verdana" w:hAnsi="Verdana"/>
          <w:bCs/>
          <w:i/>
          <w:sz w:val="21"/>
        </w:rPr>
        <w:t>Hombre bueno</w:t>
      </w:r>
      <w:r w:rsidRPr="00911A5B">
        <w:rPr>
          <w:rFonts w:ascii="Verdana" w:hAnsi="Verdana"/>
          <w:i/>
          <w:sz w:val="21"/>
        </w:rPr>
        <w:t>, hombre malo</w:t>
      </w:r>
      <w:r w:rsidRPr="00911A5B">
        <w:rPr>
          <w:rFonts w:ascii="Verdana" w:hAnsi="Verdana"/>
          <w:sz w:val="21"/>
        </w:rPr>
        <w:t xml:space="preserve">: dos personas representan a una de las partes: una de ellas se muestra intratable, amenazante, exigente, sin el menor interés de hacer concesiones, mientras que la otra trata de granjearse la confianza del oponente, se muestra comprensiva, cordial, y trata de convencerlo de que acepte su propuesta, antes de que su compañero tome las riendas de la negociación. </w:t>
      </w:r>
    </w:p>
    <w:p w:rsidR="00466BFA" w:rsidRPr="00911A5B" w:rsidRDefault="00466BFA" w:rsidP="00466BFA">
      <w:pPr>
        <w:ind w:left="540" w:right="486" w:hanging="540"/>
        <w:jc w:val="both"/>
        <w:rPr>
          <w:rFonts w:ascii="Verdana" w:hAnsi="Verdana"/>
          <w:sz w:val="21"/>
        </w:rPr>
      </w:pPr>
    </w:p>
    <w:p w:rsidR="00466BFA" w:rsidRPr="00911A5B" w:rsidRDefault="00466BFA" w:rsidP="00466BFA">
      <w:pPr>
        <w:numPr>
          <w:ilvl w:val="0"/>
          <w:numId w:val="28"/>
        </w:numPr>
        <w:ind w:right="486"/>
        <w:jc w:val="both"/>
        <w:rPr>
          <w:rFonts w:ascii="Verdana" w:hAnsi="Verdana"/>
          <w:sz w:val="21"/>
        </w:rPr>
      </w:pPr>
      <w:r w:rsidRPr="00911A5B">
        <w:rPr>
          <w:rFonts w:ascii="Verdana" w:hAnsi="Verdana"/>
          <w:bCs/>
          <w:i/>
          <w:sz w:val="21"/>
        </w:rPr>
        <w:t>Lugar de la negociación</w:t>
      </w:r>
      <w:r w:rsidRPr="00911A5B">
        <w:rPr>
          <w:rFonts w:ascii="Verdana" w:hAnsi="Verdana"/>
          <w:sz w:val="21"/>
        </w:rPr>
        <w:t xml:space="preserve">: cuando ésta tiene lugar en las oficinas de una de las partes y ésta trata de sacar ventaja de la situación. Se trata de que el interlocutor se sienta incómodo, infravalorado, etc., pero de una manera sutil, sin que sea consciente de que está siendo víctima de esta estratagema. </w:t>
      </w:r>
    </w:p>
    <w:p w:rsidR="00466BFA" w:rsidRPr="00911A5B" w:rsidRDefault="00466BFA" w:rsidP="00466BFA">
      <w:pPr>
        <w:ind w:right="486"/>
        <w:jc w:val="both"/>
        <w:rPr>
          <w:rFonts w:ascii="Verdana" w:hAnsi="Verdana"/>
          <w:sz w:val="21"/>
        </w:rPr>
      </w:pPr>
    </w:p>
    <w:p w:rsidR="00466BFA" w:rsidRPr="00911A5B" w:rsidRDefault="00466BFA" w:rsidP="00466BFA">
      <w:pPr>
        <w:numPr>
          <w:ilvl w:val="0"/>
          <w:numId w:val="28"/>
        </w:numPr>
        <w:ind w:right="486"/>
        <w:jc w:val="both"/>
        <w:rPr>
          <w:rFonts w:ascii="Verdana" w:hAnsi="Verdana"/>
          <w:sz w:val="21"/>
        </w:rPr>
      </w:pPr>
      <w:r w:rsidRPr="00911A5B">
        <w:rPr>
          <w:rFonts w:ascii="Verdana" w:hAnsi="Verdana"/>
          <w:bCs/>
          <w:i/>
          <w:sz w:val="21"/>
        </w:rPr>
        <w:t>Tiempo</w:t>
      </w:r>
      <w:r w:rsidRPr="00911A5B">
        <w:rPr>
          <w:rFonts w:ascii="Verdana" w:hAnsi="Verdana"/>
          <w:bCs/>
          <w:sz w:val="21"/>
        </w:rPr>
        <w:t>:</w:t>
      </w:r>
      <w:r w:rsidRPr="00911A5B">
        <w:rPr>
          <w:rFonts w:ascii="Verdana" w:hAnsi="Verdana"/>
          <w:sz w:val="21"/>
        </w:rPr>
        <w:t xml:space="preserve"> consiste en jugar con el tiempo en beneficio propio; se deja transcurrir el tiempo discutiendo temas menores y tan sólo en el último momento, cuando el interlocutor está a punto de perder el avión, se le urge a cerrar un acuerdo de prisa y corriendo. </w:t>
      </w:r>
    </w:p>
    <w:p w:rsidR="00466BFA" w:rsidRPr="00911A5B" w:rsidRDefault="00466BFA" w:rsidP="00466BFA">
      <w:pPr>
        <w:ind w:left="540" w:right="486" w:hanging="540"/>
        <w:jc w:val="both"/>
        <w:rPr>
          <w:rFonts w:ascii="Verdana" w:hAnsi="Verdana"/>
          <w:sz w:val="21"/>
        </w:rPr>
      </w:pPr>
    </w:p>
    <w:p w:rsidR="00466BFA" w:rsidRPr="00911A5B" w:rsidRDefault="00466BFA" w:rsidP="00466BFA">
      <w:pPr>
        <w:ind w:right="486"/>
        <w:jc w:val="both"/>
        <w:rPr>
          <w:rFonts w:ascii="Verdana" w:hAnsi="Verdana"/>
          <w:sz w:val="21"/>
        </w:rPr>
      </w:pPr>
      <w:r w:rsidRPr="00911A5B">
        <w:rPr>
          <w:rFonts w:ascii="Verdana" w:hAnsi="Verdana"/>
          <w:bCs/>
          <w:sz w:val="21"/>
        </w:rPr>
        <w:t>La única táctica que realmente funciona es la profesionalidad, la preparación de las negociaciones, la franqueza, el respeto a la otra parte y la firme defensa de los intereses</w:t>
      </w:r>
      <w:r w:rsidRPr="00911A5B">
        <w:rPr>
          <w:rFonts w:ascii="Verdana" w:hAnsi="Verdana"/>
          <w:sz w:val="21"/>
        </w:rPr>
        <w:t>.</w:t>
      </w:r>
    </w:p>
    <w:p w:rsidR="00466BFA" w:rsidRPr="00911A5B" w:rsidRDefault="00466BFA" w:rsidP="00466BFA">
      <w:pPr>
        <w:ind w:left="540" w:right="486" w:hanging="540"/>
        <w:jc w:val="both"/>
        <w:rPr>
          <w:rFonts w:ascii="Verdana" w:hAnsi="Verdana"/>
          <w:sz w:val="21"/>
        </w:rPr>
      </w:pPr>
    </w:p>
    <w:p w:rsidR="00466BFA" w:rsidRPr="00911A5B" w:rsidRDefault="00466BFA" w:rsidP="00466BFA">
      <w:pPr>
        <w:pStyle w:val="Ttulo1"/>
        <w:ind w:left="540" w:right="486" w:hanging="540"/>
        <w:rPr>
          <w:rFonts w:ascii="Verdana" w:hAnsi="Verdana"/>
          <w:sz w:val="21"/>
          <w:u w:val="none"/>
        </w:rPr>
      </w:pPr>
      <w:bookmarkStart w:id="14" w:name="_Toc133825225"/>
    </w:p>
    <w:p w:rsidR="00466BFA" w:rsidRPr="00911A5B" w:rsidRDefault="00466BFA" w:rsidP="00466BFA">
      <w:pPr>
        <w:pStyle w:val="Ttulo1"/>
        <w:ind w:left="540" w:right="486" w:hanging="540"/>
        <w:rPr>
          <w:rFonts w:ascii="Verdana" w:hAnsi="Verdana"/>
          <w:sz w:val="21"/>
          <w:u w:val="none"/>
        </w:rPr>
      </w:pPr>
    </w:p>
    <w:p w:rsidR="00466BFA" w:rsidRPr="00911A5B" w:rsidRDefault="00466BFA" w:rsidP="00466BFA">
      <w:pPr>
        <w:pStyle w:val="Ttulo1"/>
        <w:ind w:left="540" w:right="486" w:hanging="540"/>
        <w:rPr>
          <w:rFonts w:ascii="Verdana" w:hAnsi="Verdana"/>
          <w:sz w:val="21"/>
          <w:u w:val="none"/>
        </w:rPr>
      </w:pPr>
      <w:r w:rsidRPr="00911A5B">
        <w:rPr>
          <w:rFonts w:ascii="Verdana" w:hAnsi="Verdana"/>
          <w:sz w:val="21"/>
          <w:u w:val="none"/>
        </w:rPr>
        <w:t>Técnicas de negociación</w:t>
      </w:r>
      <w:bookmarkEnd w:id="14"/>
    </w:p>
    <w:p w:rsidR="00466BFA" w:rsidRPr="00911A5B" w:rsidRDefault="00466BFA" w:rsidP="00466BFA">
      <w:pPr>
        <w:ind w:left="540" w:right="486" w:hanging="540"/>
        <w:jc w:val="both"/>
        <w:rPr>
          <w:rFonts w:ascii="Verdana" w:hAnsi="Verdana"/>
          <w:b/>
          <w:sz w:val="21"/>
          <w:u w:val="single"/>
        </w:rPr>
      </w:pPr>
    </w:p>
    <w:p w:rsidR="00466BFA" w:rsidRPr="00911A5B" w:rsidRDefault="00466BFA" w:rsidP="00466BFA">
      <w:pPr>
        <w:ind w:right="486"/>
        <w:jc w:val="both"/>
        <w:rPr>
          <w:rFonts w:ascii="Verdana" w:hAnsi="Verdana"/>
          <w:sz w:val="21"/>
        </w:rPr>
      </w:pPr>
      <w:r w:rsidRPr="00911A5B">
        <w:rPr>
          <w:rFonts w:ascii="Verdana" w:hAnsi="Verdana"/>
          <w:bCs/>
          <w:sz w:val="21"/>
        </w:rPr>
        <w:t>Según Patton</w:t>
      </w:r>
      <w:r w:rsidRPr="00911A5B">
        <w:rPr>
          <w:rFonts w:ascii="Verdana" w:hAnsi="Verdana"/>
          <w:bCs/>
          <w:sz w:val="21"/>
          <w:vertAlign w:val="superscript"/>
        </w:rPr>
        <w:t>10</w:t>
      </w:r>
      <w:r w:rsidRPr="00911A5B">
        <w:rPr>
          <w:rFonts w:ascii="Verdana" w:hAnsi="Verdana"/>
          <w:bCs/>
          <w:sz w:val="21"/>
        </w:rPr>
        <w:t>, en la negociación, los</w:t>
      </w:r>
      <w:r w:rsidRPr="00911A5B">
        <w:rPr>
          <w:rFonts w:ascii="Verdana" w:hAnsi="Verdana"/>
          <w:sz w:val="21"/>
        </w:rPr>
        <w:t xml:space="preserve"> siguientes consejos nos serán de utilidad para </w:t>
      </w:r>
      <w:r w:rsidRPr="00911A5B">
        <w:rPr>
          <w:rFonts w:ascii="Verdana" w:hAnsi="Verdana"/>
          <w:bCs/>
          <w:sz w:val="21"/>
        </w:rPr>
        <w:t>sacar adelante una negociación</w:t>
      </w:r>
      <w:r w:rsidRPr="00911A5B">
        <w:rPr>
          <w:rFonts w:ascii="Verdana" w:hAnsi="Verdana"/>
          <w:sz w:val="21"/>
        </w:rPr>
        <w:t xml:space="preserve"> que amenaza con fracasar:</w:t>
      </w:r>
    </w:p>
    <w:p w:rsidR="00466BFA" w:rsidRPr="00911A5B" w:rsidRDefault="00466BFA" w:rsidP="00466BFA">
      <w:pPr>
        <w:ind w:left="540" w:right="486" w:hanging="540"/>
        <w:jc w:val="both"/>
        <w:rPr>
          <w:rFonts w:ascii="Verdana" w:hAnsi="Verdana"/>
          <w:sz w:val="21"/>
        </w:rPr>
      </w:pPr>
    </w:p>
    <w:p w:rsidR="00466BFA" w:rsidRPr="00911A5B" w:rsidRDefault="00466BFA" w:rsidP="00466BFA">
      <w:pPr>
        <w:ind w:right="486"/>
        <w:jc w:val="both"/>
        <w:rPr>
          <w:rFonts w:ascii="Verdana" w:hAnsi="Verdana"/>
          <w:sz w:val="21"/>
        </w:rPr>
      </w:pPr>
      <w:r w:rsidRPr="00911A5B">
        <w:rPr>
          <w:rFonts w:ascii="Verdana" w:hAnsi="Verdana"/>
          <w:sz w:val="21"/>
        </w:rPr>
        <w:t>Cuando una negociación parece estancarse, pueden seguirse algunas estrategias tales como:</w:t>
      </w:r>
    </w:p>
    <w:p w:rsidR="00466BFA" w:rsidRPr="00911A5B" w:rsidRDefault="00466BFA" w:rsidP="00466BFA">
      <w:pPr>
        <w:ind w:left="540" w:right="486" w:hanging="540"/>
        <w:jc w:val="both"/>
        <w:rPr>
          <w:rFonts w:ascii="Verdana" w:hAnsi="Verdana"/>
          <w:sz w:val="21"/>
        </w:rPr>
      </w:pPr>
    </w:p>
    <w:p w:rsidR="00466BFA" w:rsidRPr="00911A5B" w:rsidRDefault="00466BFA" w:rsidP="00466BFA">
      <w:pPr>
        <w:numPr>
          <w:ilvl w:val="0"/>
          <w:numId w:val="29"/>
        </w:numPr>
        <w:ind w:right="486"/>
        <w:jc w:val="both"/>
        <w:rPr>
          <w:rFonts w:ascii="Verdana" w:hAnsi="Verdana"/>
          <w:sz w:val="21"/>
        </w:rPr>
      </w:pPr>
      <w:r w:rsidRPr="00911A5B">
        <w:rPr>
          <w:rFonts w:ascii="Verdana" w:hAnsi="Verdana"/>
          <w:sz w:val="21"/>
        </w:rPr>
        <w:t>¡Cambiar de sitio! Buscar una excusa para cambiar de ubicación (por ejemplo: pedir a la otra parte que le acompañe a la máquina del café) de esta forma puede romperse un escenario hostil.</w:t>
      </w:r>
    </w:p>
    <w:p w:rsidR="00466BFA" w:rsidRPr="00911A5B" w:rsidRDefault="00466BFA" w:rsidP="00466BFA">
      <w:pPr>
        <w:numPr>
          <w:ilvl w:val="0"/>
          <w:numId w:val="29"/>
        </w:numPr>
        <w:ind w:right="486"/>
        <w:jc w:val="both"/>
        <w:rPr>
          <w:rFonts w:ascii="Verdana" w:hAnsi="Verdana"/>
          <w:sz w:val="21"/>
        </w:rPr>
      </w:pPr>
      <w:r w:rsidRPr="00911A5B">
        <w:rPr>
          <w:rFonts w:ascii="Verdana" w:hAnsi="Verdana"/>
          <w:sz w:val="21"/>
        </w:rPr>
        <w:t xml:space="preserve">Aplicar la táctica del </w:t>
      </w:r>
      <w:r w:rsidRPr="00911A5B">
        <w:rPr>
          <w:rFonts w:ascii="Verdana" w:hAnsi="Verdana"/>
          <w:i/>
          <w:sz w:val="21"/>
        </w:rPr>
        <w:t>asombro</w:t>
      </w:r>
      <w:r w:rsidRPr="00911A5B">
        <w:rPr>
          <w:rFonts w:ascii="Verdana" w:hAnsi="Verdana"/>
          <w:sz w:val="21"/>
        </w:rPr>
        <w:t>: prueba a exagerar una reacción ante una propuesta. Por ejemplo, ante el precio que propone un vendedor, se puede exclamar “¿Cómo? ¡es una broma! ¿verdad? Esto provoca una bajada súbita de expectativas de la otra parte que se suele traducir en una ventaja para el comprador.</w:t>
      </w:r>
    </w:p>
    <w:p w:rsidR="00466BFA" w:rsidRPr="00911A5B" w:rsidRDefault="00466BFA" w:rsidP="00466BFA">
      <w:pPr>
        <w:numPr>
          <w:ilvl w:val="0"/>
          <w:numId w:val="29"/>
        </w:numPr>
        <w:ind w:right="486"/>
        <w:jc w:val="both"/>
        <w:rPr>
          <w:rFonts w:ascii="Verdana" w:hAnsi="Verdana"/>
          <w:sz w:val="21"/>
        </w:rPr>
      </w:pPr>
      <w:r w:rsidRPr="00911A5B">
        <w:rPr>
          <w:rFonts w:ascii="Verdana" w:hAnsi="Verdana"/>
          <w:sz w:val="21"/>
        </w:rPr>
        <w:t>Utilizar documentos impresos y recurre a toda la tecnología que creas necesaria. Es fascinante cómo un documento puede dar legitimidad a tus peticiones. Tendemos a creer lo que vemos escrito con más ímpetu que lo que escuchamos. De esta forma una hoja con una tarifa, parece que certifica que esos son los precios y poco pueden moverse. Sin embargo, escuchar el mismo precio al vendedor nos puede hacer pensar que podemos regatear un tanto por ciento.</w:t>
      </w:r>
    </w:p>
    <w:p w:rsidR="00466BFA" w:rsidRPr="00911A5B" w:rsidRDefault="00466BFA" w:rsidP="00466BFA">
      <w:pPr>
        <w:numPr>
          <w:ilvl w:val="0"/>
          <w:numId w:val="29"/>
        </w:numPr>
        <w:ind w:right="486"/>
        <w:jc w:val="both"/>
        <w:rPr>
          <w:rFonts w:ascii="Verdana" w:hAnsi="Verdana"/>
          <w:sz w:val="21"/>
        </w:rPr>
      </w:pPr>
      <w:r w:rsidRPr="00911A5B">
        <w:rPr>
          <w:rFonts w:ascii="Verdana" w:hAnsi="Verdana"/>
          <w:sz w:val="21"/>
        </w:rPr>
        <w:t>Empezar por un extremo; el punto de partida siempre debe ser alejado de la situación que deseamos alcanzar. Esto permite realizar concesiones sucesivas permitiendo un ambiente que provoque cesiones recíprocas que beneficien a ambas partes.</w:t>
      </w:r>
    </w:p>
    <w:p w:rsidR="00466BFA" w:rsidRPr="00911A5B" w:rsidRDefault="00466BFA" w:rsidP="00466BFA">
      <w:pPr>
        <w:numPr>
          <w:ilvl w:val="0"/>
          <w:numId w:val="29"/>
        </w:numPr>
        <w:ind w:right="486"/>
        <w:jc w:val="both"/>
        <w:rPr>
          <w:rFonts w:ascii="Verdana" w:hAnsi="Verdana"/>
          <w:sz w:val="21"/>
        </w:rPr>
      </w:pPr>
      <w:r w:rsidRPr="00911A5B">
        <w:rPr>
          <w:rFonts w:ascii="Verdana" w:hAnsi="Verdana"/>
          <w:sz w:val="21"/>
        </w:rPr>
        <w:t>Dar tiempo; los seres humanos nos resistimos al cambio; dar unas horas o días de plazo permite reducir la resistencia para aceptar ciertas condiciones que han provocado rechazo en la otra parte.</w:t>
      </w:r>
    </w:p>
    <w:p w:rsidR="00466BFA" w:rsidRPr="00911A5B" w:rsidRDefault="00466BFA" w:rsidP="00466BFA">
      <w:pPr>
        <w:numPr>
          <w:ilvl w:val="0"/>
          <w:numId w:val="29"/>
        </w:numPr>
        <w:ind w:right="486"/>
        <w:jc w:val="both"/>
        <w:rPr>
          <w:rFonts w:ascii="Verdana" w:hAnsi="Verdana"/>
          <w:sz w:val="21"/>
        </w:rPr>
      </w:pPr>
      <w:r w:rsidRPr="00911A5B">
        <w:rPr>
          <w:rFonts w:ascii="Verdana" w:hAnsi="Verdana"/>
          <w:sz w:val="21"/>
        </w:rPr>
        <w:t>Utilizar el silencio. Un largo silencio controlado por nosotros ante una propuesta u objeción de la otra parte, suele provocar una segunda respuesta, generalmente más sincera o aclaradora.</w:t>
      </w:r>
    </w:p>
    <w:p w:rsidR="00466BFA" w:rsidRPr="00911A5B" w:rsidRDefault="00466BFA" w:rsidP="00466BFA">
      <w:pPr>
        <w:numPr>
          <w:ilvl w:val="0"/>
          <w:numId w:val="29"/>
        </w:numPr>
        <w:ind w:right="486"/>
        <w:jc w:val="both"/>
        <w:rPr>
          <w:rFonts w:ascii="Verdana" w:hAnsi="Verdana"/>
          <w:sz w:val="21"/>
        </w:rPr>
      </w:pPr>
      <w:r w:rsidRPr="00911A5B">
        <w:rPr>
          <w:rFonts w:ascii="Verdana" w:hAnsi="Verdana"/>
          <w:sz w:val="21"/>
        </w:rPr>
        <w:t xml:space="preserve">Apelar a la autoridad limitada; si se está </w:t>
      </w:r>
      <w:r w:rsidRPr="00911A5B">
        <w:rPr>
          <w:rFonts w:ascii="Verdana" w:hAnsi="Verdana"/>
          <w:i/>
          <w:sz w:val="21"/>
        </w:rPr>
        <w:t>acorralado</w:t>
      </w:r>
      <w:r w:rsidRPr="00911A5B">
        <w:rPr>
          <w:rFonts w:ascii="Verdana" w:hAnsi="Verdana"/>
          <w:sz w:val="21"/>
        </w:rPr>
        <w:t xml:space="preserve"> y se quiere ganar tiempo o forzar que la negociación se centre en otros aspectos, se puede recurrir a afirmar que no se tienen la autoridad para conceder lo que se pide. </w:t>
      </w:r>
      <w:r w:rsidRPr="00911A5B">
        <w:rPr>
          <w:rFonts w:ascii="Verdana" w:hAnsi="Verdana"/>
          <w:i/>
          <w:sz w:val="21"/>
        </w:rPr>
        <w:t>Las normas de la compañía me impiden dar más de dos años de garantía, pero podemos...</w:t>
      </w:r>
    </w:p>
    <w:p w:rsidR="00466BFA" w:rsidRPr="00911A5B" w:rsidRDefault="00466BFA" w:rsidP="00466BFA">
      <w:pPr>
        <w:numPr>
          <w:ilvl w:val="0"/>
          <w:numId w:val="29"/>
        </w:numPr>
        <w:ind w:right="486"/>
        <w:jc w:val="both"/>
        <w:rPr>
          <w:rFonts w:ascii="Verdana" w:hAnsi="Verdana"/>
          <w:sz w:val="21"/>
        </w:rPr>
      </w:pPr>
      <w:r w:rsidRPr="00911A5B">
        <w:rPr>
          <w:rFonts w:ascii="Verdana" w:hAnsi="Verdana"/>
          <w:sz w:val="21"/>
        </w:rPr>
        <w:t xml:space="preserve">Retirarse; una técnica muy usada en las negociaciones es la retirada ante la negativa de conceder lo solicitado. </w:t>
      </w:r>
      <w:r w:rsidRPr="00911A5B">
        <w:rPr>
          <w:rFonts w:ascii="Verdana" w:hAnsi="Verdana"/>
          <w:i/>
          <w:sz w:val="21"/>
        </w:rPr>
        <w:t>Si esa es su última palabra, me temo que debemos dejarlo aquí.</w:t>
      </w:r>
      <w:r w:rsidRPr="00911A5B">
        <w:rPr>
          <w:rFonts w:ascii="Verdana" w:hAnsi="Verdana"/>
          <w:sz w:val="21"/>
        </w:rPr>
        <w:t xml:space="preserve"> Esto generalmente fuerza a una nueva concesión.</w:t>
      </w:r>
    </w:p>
    <w:p w:rsidR="00466BFA" w:rsidRPr="00911A5B" w:rsidRDefault="00466BFA" w:rsidP="00466BFA">
      <w:pPr>
        <w:ind w:left="540" w:right="486" w:hanging="540"/>
        <w:jc w:val="both"/>
        <w:rPr>
          <w:rFonts w:ascii="Verdana" w:hAnsi="Verdana"/>
          <w:sz w:val="21"/>
        </w:rPr>
      </w:pPr>
    </w:p>
    <w:p w:rsidR="00466BFA" w:rsidRPr="00911A5B" w:rsidRDefault="00466BFA" w:rsidP="00466BFA">
      <w:pPr>
        <w:ind w:right="486"/>
        <w:jc w:val="both"/>
        <w:rPr>
          <w:rFonts w:ascii="Verdana" w:hAnsi="Verdana"/>
          <w:sz w:val="21"/>
        </w:rPr>
      </w:pPr>
      <w:r w:rsidRPr="00911A5B">
        <w:rPr>
          <w:rFonts w:ascii="Verdana" w:hAnsi="Verdana"/>
          <w:sz w:val="21"/>
        </w:rPr>
        <w:t>Existe el riesgo de que nos deje marchar, aunque siempre se puede reintentar restablecer las conversaciones pasado un tiempo.</w:t>
      </w:r>
    </w:p>
    <w:p w:rsidR="00466BFA" w:rsidRPr="00911A5B" w:rsidRDefault="00466BFA" w:rsidP="00466BFA">
      <w:pPr>
        <w:ind w:left="540" w:right="486" w:hanging="540"/>
        <w:jc w:val="both"/>
        <w:rPr>
          <w:rFonts w:ascii="Verdana" w:hAnsi="Verdana"/>
          <w:sz w:val="21"/>
        </w:rPr>
      </w:pPr>
    </w:p>
    <w:p w:rsidR="00466BFA" w:rsidRPr="00911A5B" w:rsidRDefault="00466BFA" w:rsidP="00466BFA">
      <w:pPr>
        <w:pStyle w:val="NormalWeb"/>
        <w:ind w:left="540" w:right="486" w:hanging="540"/>
        <w:rPr>
          <w:rFonts w:ascii="Verdana" w:hAnsi="Verdana"/>
          <w:color w:val="auto"/>
          <w:sz w:val="21"/>
          <w:szCs w:val="24"/>
        </w:rPr>
      </w:pPr>
      <w:r w:rsidRPr="00911A5B">
        <w:rPr>
          <w:rFonts w:ascii="Verdana" w:hAnsi="Verdana"/>
          <w:bCs/>
          <w:color w:val="auto"/>
          <w:sz w:val="21"/>
          <w:szCs w:val="24"/>
        </w:rPr>
        <w:t>Para salir triunfante de una negociación se necesita:</w:t>
      </w:r>
      <w:r w:rsidRPr="00911A5B">
        <w:rPr>
          <w:rFonts w:ascii="Verdana" w:hAnsi="Verdana"/>
          <w:color w:val="auto"/>
          <w:sz w:val="21"/>
          <w:szCs w:val="24"/>
        </w:rPr>
        <w:t xml:space="preserve"> </w:t>
      </w:r>
    </w:p>
    <w:p w:rsidR="00466BFA" w:rsidRPr="00911A5B" w:rsidRDefault="00466BFA" w:rsidP="00466BFA">
      <w:pPr>
        <w:ind w:left="540" w:right="486" w:hanging="540"/>
        <w:rPr>
          <w:rFonts w:ascii="Verdana" w:hAnsi="Verdana"/>
          <w:sz w:val="21"/>
        </w:rPr>
      </w:pPr>
      <w:r w:rsidRPr="00911A5B">
        <w:rPr>
          <w:rFonts w:ascii="Verdana" w:hAnsi="Verdana"/>
          <w:sz w:val="21"/>
        </w:rPr>
        <w:br/>
        <w:t>- Pensar positivo</w:t>
      </w:r>
      <w:r w:rsidRPr="00911A5B">
        <w:rPr>
          <w:rFonts w:ascii="Verdana" w:hAnsi="Verdana"/>
          <w:sz w:val="21"/>
        </w:rPr>
        <w:br/>
        <w:t>- Estar en el momento adecuado</w:t>
      </w:r>
      <w:r w:rsidRPr="00911A5B">
        <w:rPr>
          <w:rFonts w:ascii="Verdana" w:hAnsi="Verdana"/>
          <w:sz w:val="21"/>
        </w:rPr>
        <w:br/>
        <w:t>- Invertir tiempo y recursos</w:t>
      </w:r>
      <w:r w:rsidRPr="00911A5B">
        <w:rPr>
          <w:rFonts w:ascii="Verdana" w:hAnsi="Verdana"/>
          <w:sz w:val="21"/>
        </w:rPr>
        <w:br/>
        <w:t>- Gama de estrategias</w:t>
      </w:r>
      <w:r w:rsidRPr="00911A5B">
        <w:rPr>
          <w:rFonts w:ascii="Verdana" w:hAnsi="Verdana"/>
          <w:sz w:val="21"/>
        </w:rPr>
        <w:br/>
        <w:t>- Mente abierta</w:t>
      </w:r>
      <w:r w:rsidRPr="00911A5B">
        <w:rPr>
          <w:rFonts w:ascii="Verdana" w:hAnsi="Verdana"/>
          <w:sz w:val="21"/>
        </w:rPr>
        <w:br/>
        <w:t>- Flexibilidad</w:t>
      </w:r>
      <w:r w:rsidRPr="00911A5B">
        <w:rPr>
          <w:rFonts w:ascii="Verdana" w:hAnsi="Verdana"/>
          <w:sz w:val="21"/>
        </w:rPr>
        <w:br/>
        <w:t>- Convencerse a sí mismo</w:t>
      </w:r>
      <w:r w:rsidRPr="00911A5B">
        <w:rPr>
          <w:rFonts w:ascii="Verdana" w:hAnsi="Verdana"/>
          <w:sz w:val="21"/>
        </w:rPr>
        <w:br/>
        <w:t>- Tener seguridad de sí mismo</w:t>
      </w:r>
    </w:p>
    <w:p w:rsidR="00466BFA" w:rsidRPr="00911A5B" w:rsidRDefault="00466BFA" w:rsidP="00466BFA">
      <w:pPr>
        <w:ind w:left="540" w:right="486" w:hanging="540"/>
        <w:jc w:val="both"/>
        <w:rPr>
          <w:rFonts w:ascii="Verdana" w:hAnsi="Verdana"/>
          <w:sz w:val="21"/>
        </w:rPr>
      </w:pPr>
    </w:p>
    <w:p w:rsidR="00466BFA" w:rsidRPr="005943FB" w:rsidRDefault="00466BFA" w:rsidP="00466BFA">
      <w:pPr>
        <w:pStyle w:val="Ttulo1"/>
        <w:ind w:left="540" w:right="486" w:hanging="540"/>
        <w:jc w:val="center"/>
        <w:rPr>
          <w:rFonts w:ascii="Verdana" w:hAnsi="Verdana"/>
          <w:color w:val="943634" w:themeColor="accent2" w:themeShade="BF"/>
          <w:sz w:val="21"/>
          <w:u w:val="none"/>
        </w:rPr>
      </w:pPr>
      <w:bookmarkStart w:id="15" w:name="_Toc133825227"/>
      <w:r w:rsidRPr="005943FB">
        <w:rPr>
          <w:rFonts w:ascii="Verdana" w:hAnsi="Verdana"/>
          <w:color w:val="943634" w:themeColor="accent2" w:themeShade="BF"/>
          <w:sz w:val="21"/>
          <w:u w:val="none"/>
        </w:rPr>
        <w:t>Claves importantes para una negociación exitosa</w:t>
      </w:r>
      <w:bookmarkEnd w:id="15"/>
    </w:p>
    <w:p w:rsidR="00466BFA" w:rsidRPr="00911A5B" w:rsidRDefault="00466BFA" w:rsidP="00466BFA">
      <w:pPr>
        <w:pStyle w:val="NormalWeb"/>
        <w:ind w:left="540" w:right="486" w:hanging="540"/>
        <w:jc w:val="both"/>
        <w:rPr>
          <w:rFonts w:ascii="Verdana" w:hAnsi="Verdana"/>
          <w:color w:val="auto"/>
          <w:sz w:val="21"/>
          <w:szCs w:val="24"/>
        </w:rPr>
      </w:pPr>
    </w:p>
    <w:p w:rsidR="00466BFA" w:rsidRPr="00911A5B" w:rsidRDefault="00466BFA" w:rsidP="00466BFA">
      <w:pPr>
        <w:ind w:right="486"/>
        <w:jc w:val="both"/>
        <w:rPr>
          <w:rFonts w:ascii="Verdana" w:hAnsi="Verdana"/>
          <w:sz w:val="21"/>
        </w:rPr>
      </w:pPr>
      <w:r w:rsidRPr="00911A5B">
        <w:rPr>
          <w:rFonts w:ascii="Verdana" w:hAnsi="Verdana"/>
          <w:sz w:val="21"/>
        </w:rPr>
        <w:t xml:space="preserve">Casi todos los días nos vemos involucrados en algún tipo de negociación, ésta puede ser tan simple como intentar convencer a alguien a hacer algo o tan complicada como negociar un pliego de reclamos con el sindicato; en cualquier caso, la </w:t>
      </w:r>
      <w:r w:rsidRPr="00911A5B">
        <w:rPr>
          <w:rFonts w:ascii="Verdana" w:hAnsi="Verdana"/>
          <w:bCs/>
          <w:sz w:val="21"/>
        </w:rPr>
        <w:t xml:space="preserve">negociación </w:t>
      </w:r>
      <w:r w:rsidRPr="00911A5B">
        <w:rPr>
          <w:rFonts w:ascii="Verdana" w:hAnsi="Verdana"/>
          <w:bCs/>
          <w:sz w:val="21"/>
        </w:rPr>
        <w:lastRenderedPageBreak/>
        <w:t>efectiva requiere de preparación y práctica a fin de tener éxito</w:t>
      </w:r>
      <w:r w:rsidRPr="00911A5B">
        <w:rPr>
          <w:rFonts w:ascii="Verdana" w:hAnsi="Verdana"/>
          <w:sz w:val="21"/>
        </w:rPr>
        <w:t xml:space="preserve">; algunos </w:t>
      </w:r>
      <w:r w:rsidRPr="00911A5B">
        <w:rPr>
          <w:rFonts w:ascii="Verdana" w:hAnsi="Verdana"/>
          <w:bCs/>
          <w:sz w:val="21"/>
        </w:rPr>
        <w:t>consejos para preparar una negociación exitosa son:</w:t>
      </w:r>
    </w:p>
    <w:p w:rsidR="00466BFA" w:rsidRPr="00911A5B" w:rsidRDefault="00466BFA" w:rsidP="00466BFA">
      <w:pPr>
        <w:pStyle w:val="Piedepgina"/>
        <w:tabs>
          <w:tab w:val="clear" w:pos="4419"/>
          <w:tab w:val="clear" w:pos="8838"/>
        </w:tabs>
        <w:ind w:left="540" w:right="486" w:hanging="540"/>
        <w:jc w:val="both"/>
        <w:rPr>
          <w:rFonts w:ascii="Verdana" w:hAnsi="Verdana"/>
          <w:sz w:val="21"/>
        </w:rPr>
      </w:pPr>
      <w:r w:rsidRPr="00911A5B">
        <w:rPr>
          <w:rFonts w:ascii="Verdana" w:hAnsi="Verdana"/>
          <w:sz w:val="21"/>
        </w:rPr>
        <w:t xml:space="preserve"> </w:t>
      </w:r>
    </w:p>
    <w:p w:rsidR="00466BFA" w:rsidRPr="00911A5B" w:rsidRDefault="00466BFA" w:rsidP="00466BFA">
      <w:pPr>
        <w:numPr>
          <w:ilvl w:val="0"/>
          <w:numId w:val="30"/>
        </w:numPr>
        <w:ind w:right="486"/>
        <w:jc w:val="both"/>
        <w:rPr>
          <w:rFonts w:ascii="Verdana" w:hAnsi="Verdana"/>
          <w:sz w:val="21"/>
        </w:rPr>
      </w:pPr>
      <w:r w:rsidRPr="00911A5B">
        <w:rPr>
          <w:rFonts w:ascii="Verdana" w:hAnsi="Verdana"/>
          <w:bCs/>
          <w:sz w:val="21"/>
        </w:rPr>
        <w:t>Saber qué se quiere, m</w:t>
      </w:r>
      <w:r w:rsidRPr="00911A5B">
        <w:rPr>
          <w:rFonts w:ascii="Verdana" w:hAnsi="Verdana"/>
          <w:sz w:val="21"/>
        </w:rPr>
        <w:t xml:space="preserve">ucha gente entra en una negociación sólo para encontrar que ellos no tienen un resultado deseado claramente definido en su mente. </w:t>
      </w:r>
    </w:p>
    <w:p w:rsidR="00466BFA" w:rsidRPr="00911A5B" w:rsidRDefault="00466BFA" w:rsidP="00466BFA">
      <w:pPr>
        <w:ind w:left="540" w:right="486" w:hanging="450"/>
        <w:jc w:val="both"/>
        <w:rPr>
          <w:rFonts w:ascii="Verdana" w:hAnsi="Verdana"/>
          <w:sz w:val="21"/>
        </w:rPr>
      </w:pPr>
    </w:p>
    <w:p w:rsidR="00466BFA" w:rsidRPr="00911A5B" w:rsidRDefault="00466BFA" w:rsidP="00466BFA">
      <w:pPr>
        <w:numPr>
          <w:ilvl w:val="0"/>
          <w:numId w:val="30"/>
        </w:numPr>
        <w:ind w:right="486"/>
        <w:jc w:val="both"/>
        <w:rPr>
          <w:rFonts w:ascii="Verdana" w:hAnsi="Verdana"/>
          <w:sz w:val="21"/>
        </w:rPr>
      </w:pPr>
      <w:r w:rsidRPr="00911A5B">
        <w:rPr>
          <w:rFonts w:ascii="Verdana" w:hAnsi="Verdana"/>
          <w:bCs/>
          <w:sz w:val="21"/>
        </w:rPr>
        <w:t>Conocer a sus contrincantes</w:t>
      </w:r>
      <w:r w:rsidRPr="00911A5B">
        <w:rPr>
          <w:rFonts w:ascii="Verdana" w:hAnsi="Verdana"/>
          <w:sz w:val="21"/>
        </w:rPr>
        <w:t>; aprender tanto como sea posible sobre la otra parte, qué quieren ellos, sus fortalezas y debilidades, sus gustos y aversiones.</w:t>
      </w:r>
    </w:p>
    <w:p w:rsidR="00466BFA" w:rsidRPr="00911A5B" w:rsidRDefault="00466BFA" w:rsidP="00466BFA">
      <w:pPr>
        <w:ind w:left="540" w:right="486" w:hanging="450"/>
        <w:jc w:val="both"/>
        <w:rPr>
          <w:rFonts w:ascii="Verdana" w:hAnsi="Verdana"/>
          <w:sz w:val="21"/>
        </w:rPr>
      </w:pPr>
    </w:p>
    <w:p w:rsidR="00466BFA" w:rsidRPr="00911A5B" w:rsidRDefault="00466BFA" w:rsidP="00466BFA">
      <w:pPr>
        <w:numPr>
          <w:ilvl w:val="0"/>
          <w:numId w:val="30"/>
        </w:numPr>
        <w:ind w:right="486"/>
        <w:jc w:val="both"/>
        <w:rPr>
          <w:rFonts w:ascii="Verdana" w:hAnsi="Verdana"/>
          <w:sz w:val="21"/>
        </w:rPr>
      </w:pPr>
      <w:r w:rsidRPr="00911A5B">
        <w:rPr>
          <w:rFonts w:ascii="Verdana" w:hAnsi="Verdana"/>
          <w:bCs/>
          <w:sz w:val="21"/>
        </w:rPr>
        <w:t>Preparar la presentación</w:t>
      </w:r>
      <w:r w:rsidRPr="00911A5B">
        <w:rPr>
          <w:rFonts w:ascii="Verdana" w:hAnsi="Verdana"/>
          <w:sz w:val="21"/>
        </w:rPr>
        <w:t xml:space="preserve">, punto por punto; planear la presentación cuidadosamente. </w:t>
      </w:r>
    </w:p>
    <w:p w:rsidR="00466BFA" w:rsidRPr="00911A5B" w:rsidRDefault="00466BFA" w:rsidP="00466BFA">
      <w:pPr>
        <w:ind w:right="486"/>
        <w:jc w:val="both"/>
        <w:rPr>
          <w:rFonts w:ascii="Verdana" w:hAnsi="Verdana"/>
          <w:sz w:val="21"/>
        </w:rPr>
      </w:pPr>
    </w:p>
    <w:p w:rsidR="00466BFA" w:rsidRPr="00911A5B" w:rsidRDefault="00466BFA" w:rsidP="00466BFA">
      <w:pPr>
        <w:numPr>
          <w:ilvl w:val="0"/>
          <w:numId w:val="30"/>
        </w:numPr>
        <w:ind w:right="486"/>
        <w:jc w:val="both"/>
        <w:rPr>
          <w:rFonts w:ascii="Verdana" w:hAnsi="Verdana"/>
          <w:sz w:val="21"/>
        </w:rPr>
      </w:pPr>
      <w:r w:rsidRPr="00911A5B">
        <w:rPr>
          <w:rFonts w:ascii="Verdana" w:hAnsi="Verdana"/>
          <w:bCs/>
          <w:sz w:val="21"/>
        </w:rPr>
        <w:t>Prever reacciones, objeciones y respuestas</w:t>
      </w:r>
      <w:r w:rsidRPr="00911A5B">
        <w:rPr>
          <w:rFonts w:ascii="Verdana" w:hAnsi="Verdana"/>
          <w:sz w:val="21"/>
        </w:rPr>
        <w:t>. Si es posible, hacer una tormenta de ideas con otros que hayan tenido negociaciones similares para conseguir ideas sobre qué esperar. Para cada objeción o reacción esperada, enumerar las respuestas positivas, alternativas y ejemplos que las contrarresten.</w:t>
      </w:r>
    </w:p>
    <w:p w:rsidR="00466BFA" w:rsidRPr="00911A5B" w:rsidRDefault="00466BFA" w:rsidP="00466BFA">
      <w:pPr>
        <w:ind w:left="540" w:right="486" w:hanging="450"/>
        <w:jc w:val="both"/>
        <w:rPr>
          <w:rFonts w:ascii="Verdana" w:hAnsi="Verdana"/>
          <w:sz w:val="21"/>
        </w:rPr>
      </w:pPr>
    </w:p>
    <w:p w:rsidR="00466BFA" w:rsidRPr="00911A5B" w:rsidRDefault="00466BFA" w:rsidP="00466BFA">
      <w:pPr>
        <w:numPr>
          <w:ilvl w:val="0"/>
          <w:numId w:val="30"/>
        </w:numPr>
        <w:ind w:right="486"/>
        <w:jc w:val="both"/>
        <w:rPr>
          <w:rFonts w:ascii="Verdana" w:hAnsi="Verdana"/>
          <w:sz w:val="21"/>
        </w:rPr>
      </w:pPr>
      <w:r w:rsidRPr="00911A5B">
        <w:rPr>
          <w:rFonts w:ascii="Verdana" w:hAnsi="Verdana"/>
          <w:bCs/>
          <w:sz w:val="21"/>
        </w:rPr>
        <w:t>Estructurar la presentación</w:t>
      </w:r>
      <w:r w:rsidRPr="00911A5B">
        <w:rPr>
          <w:rFonts w:ascii="Verdana" w:hAnsi="Verdana"/>
          <w:sz w:val="21"/>
        </w:rPr>
        <w:t xml:space="preserve"> para asegurar acuerdo sobre uno o dos puntos sobre principios de la negociación.</w:t>
      </w:r>
    </w:p>
    <w:p w:rsidR="00466BFA" w:rsidRPr="00911A5B" w:rsidRDefault="00466BFA" w:rsidP="00466BFA">
      <w:pPr>
        <w:ind w:left="540" w:right="486" w:hanging="450"/>
        <w:jc w:val="both"/>
        <w:rPr>
          <w:rFonts w:ascii="Verdana" w:hAnsi="Verdana"/>
          <w:sz w:val="21"/>
        </w:rPr>
      </w:pPr>
    </w:p>
    <w:p w:rsidR="00466BFA" w:rsidRPr="00911A5B" w:rsidRDefault="00466BFA" w:rsidP="00466BFA">
      <w:pPr>
        <w:numPr>
          <w:ilvl w:val="0"/>
          <w:numId w:val="30"/>
        </w:numPr>
        <w:ind w:right="486"/>
        <w:jc w:val="both"/>
        <w:rPr>
          <w:rFonts w:ascii="Verdana" w:hAnsi="Verdana"/>
          <w:sz w:val="21"/>
        </w:rPr>
      </w:pPr>
      <w:r w:rsidRPr="00911A5B">
        <w:rPr>
          <w:rFonts w:ascii="Verdana" w:hAnsi="Verdana"/>
          <w:bCs/>
          <w:sz w:val="21"/>
        </w:rPr>
        <w:t>Tomar acuerdos iniciales sobre puntos menores</w:t>
      </w:r>
      <w:r w:rsidRPr="00911A5B">
        <w:rPr>
          <w:rFonts w:ascii="Verdana" w:hAnsi="Verdana"/>
          <w:sz w:val="21"/>
        </w:rPr>
        <w:t xml:space="preserve"> o sobre el proceso de negociación, creando así una atmósfera positiva para acordar luego, lo importante.</w:t>
      </w:r>
    </w:p>
    <w:p w:rsidR="00466BFA" w:rsidRPr="00911A5B" w:rsidRDefault="00466BFA" w:rsidP="00466BFA">
      <w:pPr>
        <w:pStyle w:val="NormalWeb"/>
        <w:ind w:left="540" w:right="486" w:hanging="450"/>
        <w:jc w:val="both"/>
        <w:rPr>
          <w:rFonts w:ascii="Verdana" w:hAnsi="Verdana"/>
          <w:color w:val="auto"/>
          <w:sz w:val="21"/>
          <w:szCs w:val="24"/>
        </w:rPr>
      </w:pPr>
    </w:p>
    <w:p w:rsidR="00466BFA" w:rsidRPr="00911A5B" w:rsidRDefault="00466BFA" w:rsidP="00466BFA">
      <w:pPr>
        <w:numPr>
          <w:ilvl w:val="0"/>
          <w:numId w:val="30"/>
        </w:numPr>
        <w:ind w:right="486"/>
        <w:jc w:val="both"/>
        <w:rPr>
          <w:rFonts w:ascii="Verdana" w:hAnsi="Verdana"/>
          <w:sz w:val="21"/>
        </w:rPr>
      </w:pPr>
      <w:r w:rsidRPr="00911A5B">
        <w:rPr>
          <w:rFonts w:ascii="Verdana" w:hAnsi="Verdana"/>
          <w:bCs/>
          <w:sz w:val="21"/>
        </w:rPr>
        <w:t>Determinar los beneficios y consecuencias para cada parte</w:t>
      </w:r>
      <w:r w:rsidRPr="00911A5B">
        <w:rPr>
          <w:rFonts w:ascii="Verdana" w:hAnsi="Verdana"/>
          <w:sz w:val="21"/>
        </w:rPr>
        <w:t>. Una comprensión clara de los beneficios y las consecuencias hará más fácil determinar cuándo y cómo hacer las concesiones y cuándo y cómo colocar sus demandas.</w:t>
      </w:r>
    </w:p>
    <w:p w:rsidR="00466BFA" w:rsidRPr="00911A5B" w:rsidRDefault="00466BFA" w:rsidP="00466BFA">
      <w:pPr>
        <w:ind w:left="540" w:right="486" w:hanging="450"/>
        <w:jc w:val="both"/>
        <w:rPr>
          <w:rFonts w:ascii="Verdana" w:hAnsi="Verdana"/>
          <w:sz w:val="21"/>
        </w:rPr>
      </w:pPr>
    </w:p>
    <w:p w:rsidR="00466BFA" w:rsidRPr="00911A5B" w:rsidRDefault="00466BFA" w:rsidP="00466BFA">
      <w:pPr>
        <w:numPr>
          <w:ilvl w:val="0"/>
          <w:numId w:val="30"/>
        </w:numPr>
        <w:ind w:right="486"/>
        <w:jc w:val="both"/>
        <w:rPr>
          <w:rFonts w:ascii="Verdana" w:hAnsi="Verdana"/>
          <w:sz w:val="21"/>
        </w:rPr>
      </w:pPr>
      <w:r w:rsidRPr="00911A5B">
        <w:rPr>
          <w:rFonts w:ascii="Verdana" w:hAnsi="Verdana"/>
          <w:bCs/>
          <w:sz w:val="21"/>
        </w:rPr>
        <w:t xml:space="preserve">Preparar opciones en lugar de ultimátums, éste debe </w:t>
      </w:r>
      <w:r w:rsidRPr="00911A5B">
        <w:rPr>
          <w:rFonts w:ascii="Verdana" w:hAnsi="Verdana"/>
          <w:sz w:val="21"/>
        </w:rPr>
        <w:t xml:space="preserve">usarse sólo como un </w:t>
      </w:r>
      <w:r w:rsidRPr="00911A5B">
        <w:rPr>
          <w:rFonts w:ascii="Verdana" w:hAnsi="Verdana"/>
          <w:bCs/>
          <w:i/>
          <w:iCs/>
          <w:sz w:val="21"/>
        </w:rPr>
        <w:t>último recurso</w:t>
      </w:r>
      <w:r w:rsidRPr="00911A5B">
        <w:rPr>
          <w:rFonts w:ascii="Verdana" w:hAnsi="Verdana"/>
          <w:sz w:val="21"/>
        </w:rPr>
        <w:t>, cuando se está seguro que se tiene la fuerza para respaldarlo y la otra parte sabe que usted puede respaldarlo.</w:t>
      </w:r>
    </w:p>
    <w:p w:rsidR="00466BFA" w:rsidRPr="00911A5B" w:rsidRDefault="00466BFA" w:rsidP="00466BFA">
      <w:pPr>
        <w:ind w:right="486"/>
        <w:jc w:val="both"/>
        <w:rPr>
          <w:rFonts w:ascii="Verdana" w:hAnsi="Verdana"/>
          <w:sz w:val="21"/>
        </w:rPr>
      </w:pPr>
    </w:p>
    <w:p w:rsidR="00466BFA" w:rsidRPr="00911A5B" w:rsidRDefault="00466BFA" w:rsidP="00466BFA">
      <w:pPr>
        <w:numPr>
          <w:ilvl w:val="0"/>
          <w:numId w:val="30"/>
        </w:numPr>
        <w:ind w:right="486"/>
        <w:jc w:val="both"/>
        <w:rPr>
          <w:rFonts w:ascii="Verdana" w:hAnsi="Verdana"/>
          <w:sz w:val="21"/>
        </w:rPr>
      </w:pPr>
      <w:r w:rsidRPr="00911A5B">
        <w:rPr>
          <w:rFonts w:ascii="Verdana" w:hAnsi="Verdana"/>
          <w:bCs/>
          <w:sz w:val="21"/>
        </w:rPr>
        <w:t>Aprender a estar cómodo con el silencio</w:t>
      </w:r>
      <w:r w:rsidRPr="00911A5B">
        <w:rPr>
          <w:rFonts w:ascii="Verdana" w:hAnsi="Verdana"/>
          <w:sz w:val="21"/>
        </w:rPr>
        <w:t xml:space="preserve">. Muchos negociadores se sienten obligados a saltar con argumentos y comentarios cada vez que hay una pausa en la interacción. </w:t>
      </w:r>
      <w:r w:rsidRPr="00911A5B">
        <w:rPr>
          <w:rFonts w:ascii="Verdana" w:hAnsi="Verdana"/>
          <w:bCs/>
          <w:sz w:val="21"/>
        </w:rPr>
        <w:t>Al cierre de la negociación aclare los resultados acordados</w:t>
      </w:r>
      <w:r w:rsidRPr="00911A5B">
        <w:rPr>
          <w:rFonts w:ascii="Verdana" w:hAnsi="Verdana"/>
          <w:sz w:val="21"/>
        </w:rPr>
        <w:t xml:space="preserve">. </w:t>
      </w:r>
    </w:p>
    <w:p w:rsidR="00466BFA" w:rsidRPr="00911A5B" w:rsidRDefault="00466BFA" w:rsidP="00466BFA">
      <w:pPr>
        <w:ind w:right="486"/>
        <w:jc w:val="both"/>
        <w:rPr>
          <w:rFonts w:ascii="Verdana" w:hAnsi="Verdana"/>
          <w:sz w:val="21"/>
        </w:rPr>
      </w:pPr>
    </w:p>
    <w:p w:rsidR="00466BFA" w:rsidRPr="00911A5B" w:rsidRDefault="00466BFA" w:rsidP="00466BFA">
      <w:pPr>
        <w:numPr>
          <w:ilvl w:val="0"/>
          <w:numId w:val="30"/>
        </w:numPr>
        <w:ind w:right="486"/>
        <w:jc w:val="both"/>
        <w:rPr>
          <w:rFonts w:ascii="Verdana" w:hAnsi="Verdana"/>
          <w:sz w:val="21"/>
        </w:rPr>
      </w:pPr>
      <w:r w:rsidRPr="00911A5B">
        <w:rPr>
          <w:rFonts w:ascii="Verdana" w:hAnsi="Verdana"/>
          <w:sz w:val="21"/>
        </w:rPr>
        <w:t>Cuando los acuerdos se han alcanzado; revisar y resumir los acuerdos. Luego, terminar la negociación con una nota positiva, felicitar a la otra parte por su participación.</w:t>
      </w:r>
    </w:p>
    <w:p w:rsidR="00466BFA" w:rsidRPr="00911A5B" w:rsidRDefault="00466BFA" w:rsidP="00466BFA">
      <w:pPr>
        <w:pStyle w:val="NormalWeb"/>
        <w:ind w:left="540" w:right="486" w:hanging="540"/>
        <w:jc w:val="both"/>
        <w:rPr>
          <w:rFonts w:ascii="Verdana" w:hAnsi="Verdana"/>
          <w:color w:val="auto"/>
          <w:sz w:val="21"/>
          <w:szCs w:val="24"/>
        </w:rPr>
      </w:pPr>
    </w:p>
    <w:p w:rsidR="00466BFA" w:rsidRPr="00911A5B" w:rsidRDefault="00466BFA" w:rsidP="00466BFA">
      <w:pPr>
        <w:ind w:left="900" w:right="486" w:hanging="540"/>
        <w:rPr>
          <w:rFonts w:ascii="Verdana" w:hAnsi="Verdana"/>
          <w:b/>
          <w:sz w:val="21"/>
        </w:rPr>
      </w:pPr>
      <w:r w:rsidRPr="00911A5B">
        <w:rPr>
          <w:rFonts w:ascii="Verdana" w:hAnsi="Verdana"/>
          <w:b/>
          <w:sz w:val="21"/>
        </w:rPr>
        <w:t>Obstáculos y factores de éxito en la negociación</w:t>
      </w:r>
    </w:p>
    <w:p w:rsidR="00466BFA" w:rsidRPr="00911A5B" w:rsidRDefault="00466BFA" w:rsidP="00466BFA">
      <w:pPr>
        <w:ind w:left="540" w:right="486" w:hanging="540"/>
        <w:rPr>
          <w:rFonts w:ascii="Verdana" w:hAnsi="Verdana"/>
          <w:sz w:val="21"/>
        </w:rPr>
      </w:pPr>
    </w:p>
    <w:p w:rsidR="00466BFA" w:rsidRPr="00911A5B" w:rsidRDefault="00466BFA" w:rsidP="00466BFA">
      <w:pPr>
        <w:ind w:left="360" w:right="486" w:hanging="540"/>
        <w:jc w:val="both"/>
        <w:rPr>
          <w:rFonts w:ascii="Verdana" w:hAnsi="Verdana"/>
          <w:sz w:val="21"/>
        </w:rPr>
      </w:pPr>
      <w:r w:rsidRPr="00911A5B">
        <w:rPr>
          <w:rFonts w:ascii="Verdana" w:hAnsi="Verdana"/>
          <w:sz w:val="21"/>
        </w:rPr>
        <w:tab/>
        <w:t>Toda negociación está rodeada de peligros que pueden echar por la borda el proceso en cualquier momento. “La amplia diferencia de posiciones es uno de los principales obstáculos; otro tiene que ver con la falta o pérdida de interés de una de las partes o ambas y uno más con los tiempos excesivos que toma la negociación. También se ha visto que gran parte de negociaciones no exitosas no tienen que ver con los factores del negocio sino con prejuicios e incompatibilidad de las personas involucradas”</w:t>
      </w:r>
      <w:r w:rsidRPr="00911A5B">
        <w:rPr>
          <w:rFonts w:ascii="Verdana" w:hAnsi="Verdana"/>
          <w:sz w:val="21"/>
          <w:vertAlign w:val="superscript"/>
        </w:rPr>
        <w:t>11</w:t>
      </w:r>
      <w:r w:rsidRPr="00911A5B">
        <w:rPr>
          <w:rFonts w:ascii="Verdana" w:hAnsi="Verdana"/>
          <w:sz w:val="21"/>
        </w:rPr>
        <w:t>.</w:t>
      </w:r>
    </w:p>
    <w:p w:rsidR="00466BFA" w:rsidRPr="00911A5B" w:rsidRDefault="00466BFA" w:rsidP="00466BFA">
      <w:pPr>
        <w:ind w:left="540" w:right="486" w:hanging="540"/>
        <w:rPr>
          <w:rFonts w:ascii="Verdana" w:hAnsi="Verdana"/>
          <w:sz w:val="21"/>
        </w:rPr>
      </w:pPr>
    </w:p>
    <w:p w:rsidR="00466BFA" w:rsidRPr="00911A5B" w:rsidRDefault="00466BFA" w:rsidP="00466BFA">
      <w:pPr>
        <w:ind w:left="540" w:right="486" w:hanging="540"/>
        <w:jc w:val="both"/>
        <w:rPr>
          <w:rFonts w:ascii="Verdana" w:hAnsi="Verdana"/>
          <w:sz w:val="21"/>
        </w:rPr>
      </w:pPr>
      <w:r w:rsidRPr="00911A5B">
        <w:rPr>
          <w:rFonts w:ascii="Verdana" w:hAnsi="Verdana"/>
          <w:sz w:val="21"/>
        </w:rPr>
        <w:tab/>
        <w:t>También hay otros factores, como el exceso de emotividad, dificultades para comunicarse con claridad, falta de asertividad, falta de objetivos claros, incapacidad para separar a la persona del conflicto, mala comprensión del problema, protagonismo, ego y lucha de poder.</w:t>
      </w:r>
    </w:p>
    <w:p w:rsidR="00466BFA" w:rsidRPr="00911A5B" w:rsidRDefault="00466BFA" w:rsidP="00466BFA">
      <w:pPr>
        <w:ind w:left="540" w:right="486" w:hanging="540"/>
        <w:rPr>
          <w:rFonts w:ascii="Verdana" w:hAnsi="Verdana"/>
          <w:sz w:val="21"/>
        </w:rPr>
      </w:pPr>
    </w:p>
    <w:p w:rsidR="00466BFA" w:rsidRPr="00911A5B" w:rsidRDefault="00466BFA" w:rsidP="00466BFA">
      <w:pPr>
        <w:ind w:left="540" w:right="486" w:hanging="540"/>
        <w:jc w:val="both"/>
        <w:rPr>
          <w:rFonts w:ascii="Verdana" w:hAnsi="Verdana"/>
          <w:sz w:val="21"/>
        </w:rPr>
      </w:pPr>
      <w:r w:rsidRPr="00911A5B">
        <w:rPr>
          <w:rFonts w:ascii="Verdana" w:hAnsi="Verdana"/>
          <w:sz w:val="21"/>
        </w:rPr>
        <w:tab/>
        <w:t>Por el contrario, algunos factores que pueden contribuir a una negociación exitosa están relacionados con la ética (no se vale acordar una cosa y hacer otra “debe haber congruencia”) y con la credibilidad y confianza que inspire el negociador.</w:t>
      </w:r>
    </w:p>
    <w:p w:rsidR="00466BFA" w:rsidRPr="00911A5B" w:rsidRDefault="00466BFA" w:rsidP="00466BFA">
      <w:pPr>
        <w:ind w:left="540" w:right="486" w:hanging="540"/>
        <w:rPr>
          <w:rFonts w:ascii="Verdana" w:hAnsi="Verdana"/>
          <w:sz w:val="21"/>
        </w:rPr>
      </w:pPr>
    </w:p>
    <w:p w:rsidR="00466BFA" w:rsidRPr="00911A5B" w:rsidRDefault="00466BFA" w:rsidP="00466BFA">
      <w:pPr>
        <w:pStyle w:val="Ttulo1"/>
        <w:ind w:left="540" w:right="486" w:hanging="540"/>
        <w:jc w:val="both"/>
        <w:rPr>
          <w:rFonts w:ascii="Verdana" w:hAnsi="Verdana"/>
          <w:sz w:val="21"/>
          <w:u w:val="none"/>
        </w:rPr>
      </w:pPr>
      <w:bookmarkStart w:id="16" w:name="_Toc133825228"/>
      <w:r w:rsidRPr="00911A5B">
        <w:rPr>
          <w:rFonts w:ascii="Verdana" w:hAnsi="Verdana"/>
          <w:sz w:val="21"/>
          <w:u w:val="none"/>
        </w:rPr>
        <w:t xml:space="preserve">Importancia de la negociación en la gestión de recursos humanos </w:t>
      </w:r>
      <w:bookmarkEnd w:id="16"/>
    </w:p>
    <w:p w:rsidR="00466BFA" w:rsidRPr="00911A5B" w:rsidRDefault="00466BFA" w:rsidP="00466BFA">
      <w:pPr>
        <w:ind w:left="540" w:right="486" w:hanging="540"/>
        <w:jc w:val="both"/>
        <w:rPr>
          <w:rFonts w:ascii="Verdana" w:hAnsi="Verdana"/>
          <w:sz w:val="21"/>
        </w:rPr>
      </w:pPr>
    </w:p>
    <w:p w:rsidR="00466BFA" w:rsidRPr="00911A5B" w:rsidRDefault="00466BFA" w:rsidP="00466BFA">
      <w:pPr>
        <w:ind w:right="486"/>
        <w:jc w:val="both"/>
        <w:rPr>
          <w:rFonts w:ascii="Verdana" w:hAnsi="Verdana"/>
          <w:sz w:val="21"/>
        </w:rPr>
      </w:pPr>
      <w:r w:rsidRPr="00911A5B">
        <w:rPr>
          <w:rFonts w:ascii="Verdana" w:hAnsi="Verdana"/>
          <w:sz w:val="21"/>
        </w:rPr>
        <w:t xml:space="preserve">La negociación tiene un papel importante en las relaciones personales, sociales y comerciales, además de que constituye una competencia, habilidad o destreza obligatoria para construir resultados en cualquier escenario. Al analizar el libro “Los 7 hábitos de la gente altamente efectiva” de Stephen Covey, se puede observar que tres de ellos directamente, por no mencionarlos a todos, apuntan a la </w:t>
      </w:r>
      <w:r w:rsidRPr="00911A5B">
        <w:rPr>
          <w:rFonts w:ascii="Verdana" w:hAnsi="Verdana"/>
          <w:bCs/>
          <w:sz w:val="21"/>
        </w:rPr>
        <w:t>competencia de negociar</w:t>
      </w:r>
      <w:r w:rsidRPr="00911A5B">
        <w:rPr>
          <w:rFonts w:ascii="Verdana" w:hAnsi="Verdana"/>
          <w:sz w:val="21"/>
        </w:rPr>
        <w:t xml:space="preserve">: </w:t>
      </w:r>
      <w:r w:rsidRPr="00911A5B">
        <w:rPr>
          <w:rFonts w:ascii="Verdana" w:hAnsi="Verdana"/>
          <w:bCs/>
          <w:i/>
          <w:sz w:val="21"/>
        </w:rPr>
        <w:t>Enfoque ganar-ganar, Capacidad de comprender antes que ser comprendido y Sinergia</w:t>
      </w:r>
      <w:r w:rsidRPr="00911A5B">
        <w:rPr>
          <w:rFonts w:ascii="Verdana" w:hAnsi="Verdana"/>
          <w:sz w:val="21"/>
        </w:rPr>
        <w:t>; para ello el autor recomienda:</w:t>
      </w:r>
    </w:p>
    <w:p w:rsidR="00466BFA" w:rsidRPr="00911A5B" w:rsidRDefault="00466BFA" w:rsidP="00466BFA">
      <w:pPr>
        <w:ind w:left="540" w:right="486" w:hanging="540"/>
        <w:jc w:val="both"/>
        <w:rPr>
          <w:rFonts w:ascii="Verdana" w:hAnsi="Verdana"/>
          <w:sz w:val="21"/>
        </w:rPr>
      </w:pPr>
    </w:p>
    <w:p w:rsidR="00466BFA" w:rsidRPr="00911A5B" w:rsidRDefault="00466BFA" w:rsidP="00466BFA">
      <w:pPr>
        <w:numPr>
          <w:ilvl w:val="0"/>
          <w:numId w:val="2"/>
        </w:numPr>
        <w:ind w:left="540" w:right="486" w:hanging="540"/>
        <w:jc w:val="both"/>
        <w:rPr>
          <w:rFonts w:ascii="Verdana" w:hAnsi="Verdana"/>
          <w:sz w:val="21"/>
        </w:rPr>
      </w:pPr>
      <w:r w:rsidRPr="00911A5B">
        <w:rPr>
          <w:rFonts w:ascii="Verdana" w:hAnsi="Verdana"/>
          <w:sz w:val="21"/>
        </w:rPr>
        <w:t>Ser proactivo (anticiparse, planear)</w:t>
      </w:r>
    </w:p>
    <w:p w:rsidR="00466BFA" w:rsidRPr="00911A5B" w:rsidRDefault="00466BFA" w:rsidP="00466BFA">
      <w:pPr>
        <w:ind w:left="540" w:right="486" w:hanging="540"/>
        <w:jc w:val="both"/>
        <w:rPr>
          <w:rFonts w:ascii="Verdana" w:hAnsi="Verdana"/>
          <w:sz w:val="21"/>
        </w:rPr>
      </w:pPr>
    </w:p>
    <w:p w:rsidR="00466BFA" w:rsidRPr="00911A5B" w:rsidRDefault="00466BFA" w:rsidP="00466BFA">
      <w:pPr>
        <w:numPr>
          <w:ilvl w:val="0"/>
          <w:numId w:val="2"/>
        </w:numPr>
        <w:ind w:left="540" w:right="486" w:hanging="540"/>
        <w:jc w:val="both"/>
        <w:rPr>
          <w:rFonts w:ascii="Verdana" w:hAnsi="Verdana"/>
          <w:sz w:val="21"/>
        </w:rPr>
      </w:pPr>
      <w:r w:rsidRPr="00911A5B">
        <w:rPr>
          <w:rFonts w:ascii="Verdana" w:hAnsi="Verdana"/>
          <w:sz w:val="21"/>
        </w:rPr>
        <w:t>Tener objetivos en mente (una misión y una visión)</w:t>
      </w:r>
    </w:p>
    <w:p w:rsidR="00466BFA" w:rsidRPr="00911A5B" w:rsidRDefault="00466BFA" w:rsidP="00466BFA">
      <w:pPr>
        <w:ind w:left="540" w:right="486" w:hanging="540"/>
        <w:jc w:val="both"/>
        <w:rPr>
          <w:rFonts w:ascii="Verdana" w:hAnsi="Verdana"/>
          <w:sz w:val="21"/>
        </w:rPr>
      </w:pPr>
    </w:p>
    <w:p w:rsidR="00466BFA" w:rsidRPr="00911A5B" w:rsidRDefault="00466BFA" w:rsidP="00466BFA">
      <w:pPr>
        <w:numPr>
          <w:ilvl w:val="0"/>
          <w:numId w:val="2"/>
        </w:numPr>
        <w:ind w:left="540" w:right="486" w:hanging="540"/>
        <w:jc w:val="both"/>
        <w:rPr>
          <w:rFonts w:ascii="Verdana" w:hAnsi="Verdana"/>
          <w:sz w:val="21"/>
        </w:rPr>
      </w:pPr>
      <w:r w:rsidRPr="00911A5B">
        <w:rPr>
          <w:rFonts w:ascii="Verdana" w:hAnsi="Verdana"/>
          <w:sz w:val="21"/>
        </w:rPr>
        <w:t xml:space="preserve">Primero lo primero (diferencia entre lo urgente </w:t>
      </w:r>
      <w:r w:rsidRPr="00911A5B">
        <w:rPr>
          <w:rFonts w:ascii="Verdana" w:hAnsi="Verdana"/>
          <w:i/>
          <w:sz w:val="21"/>
        </w:rPr>
        <w:t>vs</w:t>
      </w:r>
      <w:r w:rsidRPr="00911A5B">
        <w:rPr>
          <w:rFonts w:ascii="Verdana" w:hAnsi="Verdana"/>
          <w:sz w:val="21"/>
        </w:rPr>
        <w:t xml:space="preserve"> lo importante) </w:t>
      </w:r>
    </w:p>
    <w:p w:rsidR="00466BFA" w:rsidRPr="00911A5B" w:rsidRDefault="00466BFA" w:rsidP="00466BFA">
      <w:pPr>
        <w:pStyle w:val="Piedepgina"/>
        <w:tabs>
          <w:tab w:val="clear" w:pos="4419"/>
          <w:tab w:val="clear" w:pos="8838"/>
        </w:tabs>
        <w:ind w:left="540" w:right="486" w:hanging="540"/>
        <w:jc w:val="both"/>
        <w:rPr>
          <w:rFonts w:ascii="Verdana" w:hAnsi="Verdana"/>
          <w:sz w:val="21"/>
        </w:rPr>
      </w:pPr>
    </w:p>
    <w:p w:rsidR="00466BFA" w:rsidRPr="00911A5B" w:rsidRDefault="00466BFA" w:rsidP="00466BFA">
      <w:pPr>
        <w:numPr>
          <w:ilvl w:val="0"/>
          <w:numId w:val="5"/>
        </w:numPr>
        <w:ind w:left="540" w:right="486" w:hanging="540"/>
        <w:jc w:val="both"/>
        <w:rPr>
          <w:rFonts w:ascii="Verdana" w:hAnsi="Verdana"/>
          <w:sz w:val="21"/>
        </w:rPr>
      </w:pPr>
      <w:r w:rsidRPr="00911A5B">
        <w:rPr>
          <w:rFonts w:ascii="Verdana" w:hAnsi="Verdana"/>
          <w:sz w:val="21"/>
        </w:rPr>
        <w:t xml:space="preserve">Enfoque de </w:t>
      </w:r>
      <w:r w:rsidRPr="00911A5B">
        <w:rPr>
          <w:rFonts w:ascii="Verdana" w:hAnsi="Verdana"/>
          <w:i/>
          <w:sz w:val="21"/>
        </w:rPr>
        <w:t>ganar-ganar</w:t>
      </w:r>
    </w:p>
    <w:p w:rsidR="00466BFA" w:rsidRPr="00911A5B" w:rsidRDefault="00466BFA" w:rsidP="00466BFA">
      <w:pPr>
        <w:ind w:left="540" w:right="486" w:hanging="540"/>
        <w:jc w:val="both"/>
        <w:rPr>
          <w:rFonts w:ascii="Verdana" w:hAnsi="Verdana"/>
          <w:sz w:val="21"/>
        </w:rPr>
      </w:pPr>
    </w:p>
    <w:p w:rsidR="00466BFA" w:rsidRPr="00911A5B" w:rsidRDefault="00466BFA" w:rsidP="00466BFA">
      <w:pPr>
        <w:numPr>
          <w:ilvl w:val="0"/>
          <w:numId w:val="5"/>
        </w:numPr>
        <w:ind w:left="540" w:right="486" w:hanging="540"/>
        <w:jc w:val="both"/>
        <w:rPr>
          <w:rFonts w:ascii="Verdana" w:hAnsi="Verdana"/>
          <w:sz w:val="21"/>
        </w:rPr>
      </w:pPr>
      <w:r w:rsidRPr="00911A5B">
        <w:rPr>
          <w:rFonts w:ascii="Verdana" w:hAnsi="Verdana"/>
          <w:sz w:val="21"/>
        </w:rPr>
        <w:t>Capacidad de comprender antes que ser comprendido</w:t>
      </w:r>
    </w:p>
    <w:p w:rsidR="00466BFA" w:rsidRPr="00911A5B" w:rsidRDefault="00466BFA" w:rsidP="00466BFA">
      <w:pPr>
        <w:ind w:left="540" w:right="486" w:hanging="540"/>
        <w:jc w:val="both"/>
        <w:rPr>
          <w:rFonts w:ascii="Verdana" w:hAnsi="Verdana"/>
          <w:sz w:val="21"/>
        </w:rPr>
      </w:pPr>
    </w:p>
    <w:p w:rsidR="00466BFA" w:rsidRPr="00911A5B" w:rsidRDefault="00466BFA" w:rsidP="00466BFA">
      <w:pPr>
        <w:pStyle w:val="Ttulo1"/>
        <w:ind w:left="540" w:right="486" w:hanging="540"/>
        <w:jc w:val="both"/>
        <w:rPr>
          <w:rFonts w:ascii="Verdana" w:hAnsi="Verdana"/>
          <w:sz w:val="21"/>
        </w:rPr>
      </w:pPr>
      <w:bookmarkStart w:id="17" w:name="_Toc133825229"/>
    </w:p>
    <w:p w:rsidR="00466BFA" w:rsidRPr="00911A5B" w:rsidRDefault="00466BFA" w:rsidP="00466BFA">
      <w:pPr>
        <w:pStyle w:val="Ttulo1"/>
        <w:ind w:left="540" w:right="486" w:hanging="540"/>
        <w:jc w:val="both"/>
        <w:rPr>
          <w:rFonts w:ascii="Verdana" w:hAnsi="Verdana"/>
          <w:sz w:val="21"/>
          <w:u w:val="none"/>
        </w:rPr>
      </w:pPr>
      <w:r w:rsidRPr="00911A5B">
        <w:rPr>
          <w:rFonts w:ascii="Verdana" w:hAnsi="Verdana"/>
          <w:sz w:val="21"/>
          <w:u w:val="none"/>
        </w:rPr>
        <w:t>Manejo de Conflictos</w:t>
      </w:r>
      <w:bookmarkEnd w:id="17"/>
    </w:p>
    <w:p w:rsidR="00466BFA" w:rsidRPr="00911A5B" w:rsidRDefault="00466BFA" w:rsidP="00466BFA">
      <w:pPr>
        <w:pStyle w:val="Ttulo1"/>
        <w:ind w:left="540" w:right="486" w:hanging="540"/>
        <w:jc w:val="both"/>
        <w:rPr>
          <w:rFonts w:ascii="Verdana" w:hAnsi="Verdana"/>
          <w:sz w:val="21"/>
        </w:rPr>
      </w:pPr>
    </w:p>
    <w:p w:rsidR="00466BFA" w:rsidRPr="00911A5B" w:rsidRDefault="00466BFA" w:rsidP="00466BFA">
      <w:pPr>
        <w:pStyle w:val="Sangradetextonormal"/>
        <w:ind w:right="486" w:firstLine="0"/>
        <w:jc w:val="both"/>
        <w:rPr>
          <w:rFonts w:ascii="Verdana" w:hAnsi="Verdana" w:cs="Arial"/>
          <w:sz w:val="21"/>
        </w:rPr>
      </w:pPr>
      <w:r w:rsidRPr="00911A5B">
        <w:rPr>
          <w:rFonts w:ascii="Verdana" w:hAnsi="Verdana" w:cs="Arial"/>
          <w:sz w:val="21"/>
        </w:rPr>
        <w:t xml:space="preserve">Sin lugar a dudas la capacidad para manejar los conflictos es una de las habilidades más importantes que debe tener un gerente. Un estudio de ejecutivos de niveles alto y medio, realizado por la </w:t>
      </w:r>
      <w:r w:rsidRPr="00911A5B">
        <w:rPr>
          <w:rFonts w:ascii="Verdana" w:hAnsi="Verdana" w:cs="Arial"/>
          <w:i/>
          <w:sz w:val="21"/>
        </w:rPr>
        <w:t>American Management Association</w:t>
      </w:r>
      <w:r w:rsidRPr="00911A5B">
        <w:rPr>
          <w:rFonts w:ascii="Verdana" w:hAnsi="Verdana" w:cs="Arial"/>
          <w:sz w:val="21"/>
        </w:rPr>
        <w:t xml:space="preserve">, reveló que el gerente promedio pasa alrededor de 20% de su tiempo resolviendo conflictos y que además esta actividad es más importante que la toma de decisiones, el liderazgo o las habilidades para la comunicación. El </w:t>
      </w:r>
      <w:r w:rsidRPr="00911A5B">
        <w:rPr>
          <w:rFonts w:ascii="Verdana" w:hAnsi="Verdana" w:cs="Arial"/>
          <w:bCs/>
          <w:sz w:val="21"/>
        </w:rPr>
        <w:t>manejo de conflictos</w:t>
      </w:r>
      <w:r w:rsidRPr="00911A5B">
        <w:rPr>
          <w:rFonts w:ascii="Verdana" w:hAnsi="Verdana" w:cs="Arial"/>
          <w:sz w:val="21"/>
        </w:rPr>
        <w:t xml:space="preserve"> es una situación en la cual dos o más partes creen que lo que quiere una parte es incompatible con lo que desea la otra. </w:t>
      </w:r>
    </w:p>
    <w:p w:rsidR="00466BFA" w:rsidRPr="00911A5B" w:rsidRDefault="00466BFA" w:rsidP="00466BFA">
      <w:pPr>
        <w:pStyle w:val="Sangradetextonormal"/>
        <w:ind w:left="540" w:right="486" w:hanging="540"/>
        <w:jc w:val="both"/>
        <w:rPr>
          <w:rFonts w:ascii="Verdana" w:hAnsi="Verdana" w:cs="Arial"/>
          <w:sz w:val="21"/>
        </w:rPr>
      </w:pPr>
    </w:p>
    <w:p w:rsidR="00466BFA" w:rsidRPr="00911A5B" w:rsidRDefault="00466BFA" w:rsidP="00466BFA">
      <w:pPr>
        <w:pStyle w:val="Sangradetextonormal"/>
        <w:ind w:left="540" w:right="486" w:hanging="540"/>
        <w:jc w:val="both"/>
        <w:rPr>
          <w:rFonts w:ascii="Verdana" w:hAnsi="Verdana" w:cs="Arial"/>
          <w:sz w:val="21"/>
        </w:rPr>
      </w:pPr>
      <w:r w:rsidRPr="00911A5B">
        <w:rPr>
          <w:rFonts w:ascii="Verdana" w:hAnsi="Verdana" w:cs="Arial"/>
          <w:sz w:val="21"/>
        </w:rPr>
        <w:t>Existen tres enfoques del conflicto en las organizaciones:</w:t>
      </w:r>
    </w:p>
    <w:p w:rsidR="00466BFA" w:rsidRPr="00911A5B" w:rsidRDefault="00466BFA" w:rsidP="00466BFA">
      <w:pPr>
        <w:pStyle w:val="Sangradetextonormal"/>
        <w:ind w:left="540" w:right="486" w:hanging="540"/>
        <w:jc w:val="both"/>
        <w:rPr>
          <w:rFonts w:ascii="Verdana" w:hAnsi="Verdana" w:cs="Arial"/>
          <w:sz w:val="21"/>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248"/>
        <w:gridCol w:w="5400"/>
      </w:tblGrid>
      <w:tr w:rsidR="00466BFA" w:rsidRPr="00911A5B">
        <w:trPr>
          <w:trHeight w:val="2243"/>
        </w:trPr>
        <w:tc>
          <w:tcPr>
            <w:tcW w:w="4248" w:type="dxa"/>
            <w:shd w:val="clear" w:color="auto" w:fill="CDA47E"/>
          </w:tcPr>
          <w:p w:rsidR="00466BFA" w:rsidRPr="005943FB" w:rsidRDefault="00466BFA" w:rsidP="00466BFA">
            <w:pPr>
              <w:pStyle w:val="Sangradetextonormal"/>
              <w:ind w:left="540" w:right="486" w:hanging="540"/>
              <w:rPr>
                <w:rFonts w:ascii="Verdana" w:hAnsi="Verdana" w:cs="Arial"/>
                <w:b/>
                <w:color w:val="FFFFFF" w:themeColor="background1"/>
                <w:sz w:val="21"/>
              </w:rPr>
            </w:pPr>
            <w:r w:rsidRPr="005943FB">
              <w:rPr>
                <w:rFonts w:ascii="Verdana" w:hAnsi="Verdana" w:cs="Arial"/>
                <w:b/>
                <w:color w:val="FFFFFF" w:themeColor="background1"/>
                <w:sz w:val="21"/>
              </w:rPr>
              <w:t>Enfoque Tradicional</w:t>
            </w:r>
          </w:p>
          <w:p w:rsidR="00466BFA" w:rsidRPr="005943FB" w:rsidRDefault="00466BFA" w:rsidP="00466BFA">
            <w:pPr>
              <w:pStyle w:val="Sangradetextonormal"/>
              <w:ind w:left="540" w:right="486" w:hanging="540"/>
              <w:rPr>
                <w:rFonts w:ascii="Verdana" w:hAnsi="Verdana" w:cs="Arial"/>
                <w:color w:val="FFFFFF" w:themeColor="background1"/>
                <w:sz w:val="21"/>
              </w:rPr>
            </w:pPr>
          </w:p>
          <w:p w:rsidR="00466BFA" w:rsidRPr="005943FB" w:rsidRDefault="00466BFA" w:rsidP="00466BFA">
            <w:pPr>
              <w:pStyle w:val="Sangradetextonormal"/>
              <w:ind w:right="486" w:firstLine="0"/>
              <w:rPr>
                <w:rFonts w:ascii="Verdana" w:hAnsi="Verdana" w:cs="Arial"/>
                <w:color w:val="FFFFFF" w:themeColor="background1"/>
                <w:sz w:val="21"/>
              </w:rPr>
            </w:pPr>
            <w:r w:rsidRPr="005943FB">
              <w:rPr>
                <w:rFonts w:ascii="Verdana" w:hAnsi="Verdana" w:cs="Arial"/>
                <w:color w:val="FFFFFF" w:themeColor="background1"/>
                <w:sz w:val="21"/>
              </w:rPr>
              <w:t>(Desde finales del siglo XIX hasta mediados de la década de 1940.)</w:t>
            </w:r>
          </w:p>
        </w:tc>
        <w:tc>
          <w:tcPr>
            <w:tcW w:w="5400" w:type="dxa"/>
          </w:tcPr>
          <w:p w:rsidR="00466BFA" w:rsidRPr="00911A5B" w:rsidRDefault="00466BFA" w:rsidP="00466BFA">
            <w:pPr>
              <w:pStyle w:val="Sangradetextonormal"/>
              <w:ind w:left="118" w:right="486" w:firstLine="0"/>
              <w:jc w:val="both"/>
              <w:rPr>
                <w:rFonts w:ascii="Verdana" w:hAnsi="Verdana" w:cs="Arial"/>
                <w:sz w:val="21"/>
              </w:rPr>
            </w:pPr>
            <w:r w:rsidRPr="00911A5B">
              <w:rPr>
                <w:rFonts w:ascii="Verdana" w:hAnsi="Verdana" w:cs="Arial"/>
                <w:sz w:val="21"/>
              </w:rPr>
              <w:t xml:space="preserve">El primer enfoque presuponía que el conflicto era malo y que siempre tendría un efecto negativo en la organización. El conflicto era sinónimo de violencia, destrucción e irracionalidad. Como el conflicto era dañino, era preciso evitarlo. La gerencia tenía la obligación de evitar el conflicto en la organización. </w:t>
            </w:r>
          </w:p>
        </w:tc>
      </w:tr>
      <w:tr w:rsidR="00466BFA" w:rsidRPr="00911A5B">
        <w:trPr>
          <w:trHeight w:val="229"/>
        </w:trPr>
        <w:tc>
          <w:tcPr>
            <w:tcW w:w="4248" w:type="dxa"/>
            <w:shd w:val="clear" w:color="auto" w:fill="CDA47E"/>
          </w:tcPr>
          <w:p w:rsidR="00466BFA" w:rsidRPr="005943FB" w:rsidRDefault="00466BFA" w:rsidP="00466BFA">
            <w:pPr>
              <w:pStyle w:val="Sangradetextonormal"/>
              <w:ind w:right="486" w:firstLine="0"/>
              <w:rPr>
                <w:rFonts w:ascii="Verdana" w:hAnsi="Verdana" w:cs="Arial"/>
                <w:b/>
                <w:color w:val="FFFFFF" w:themeColor="background1"/>
                <w:sz w:val="21"/>
              </w:rPr>
            </w:pPr>
            <w:r w:rsidRPr="005943FB">
              <w:rPr>
                <w:rFonts w:ascii="Verdana" w:hAnsi="Verdana" w:cs="Arial"/>
                <w:b/>
                <w:color w:val="FFFFFF" w:themeColor="background1"/>
                <w:sz w:val="21"/>
              </w:rPr>
              <w:t>Enfoque de las Relaciones Humanas</w:t>
            </w:r>
          </w:p>
          <w:p w:rsidR="00466BFA" w:rsidRPr="005943FB" w:rsidRDefault="00466BFA" w:rsidP="00466BFA">
            <w:pPr>
              <w:pStyle w:val="Sangradetextonormal"/>
              <w:ind w:left="540" w:right="486" w:hanging="540"/>
              <w:rPr>
                <w:rFonts w:ascii="Verdana" w:hAnsi="Verdana" w:cs="Arial"/>
                <w:b/>
                <w:color w:val="FFFFFF" w:themeColor="background1"/>
                <w:sz w:val="21"/>
              </w:rPr>
            </w:pPr>
          </w:p>
          <w:p w:rsidR="00466BFA" w:rsidRPr="005943FB" w:rsidRDefault="00466BFA" w:rsidP="00466BFA">
            <w:pPr>
              <w:pStyle w:val="Sangradetextonormal"/>
              <w:ind w:right="486" w:firstLine="0"/>
              <w:rPr>
                <w:rFonts w:ascii="Verdana" w:hAnsi="Verdana" w:cs="Arial"/>
                <w:b/>
                <w:color w:val="FFFFFF" w:themeColor="background1"/>
                <w:sz w:val="21"/>
              </w:rPr>
            </w:pPr>
            <w:r w:rsidRPr="005943FB">
              <w:rPr>
                <w:rFonts w:ascii="Verdana" w:hAnsi="Verdana" w:cs="Arial"/>
                <w:color w:val="FFFFFF" w:themeColor="background1"/>
                <w:sz w:val="21"/>
              </w:rPr>
              <w:t>(Desde finales de la década de 1940 hasta mediados de 1970.)</w:t>
            </w:r>
          </w:p>
        </w:tc>
        <w:tc>
          <w:tcPr>
            <w:tcW w:w="5400" w:type="dxa"/>
          </w:tcPr>
          <w:p w:rsidR="00466BFA" w:rsidRPr="00911A5B" w:rsidRDefault="00466BFA" w:rsidP="00466BFA">
            <w:pPr>
              <w:pStyle w:val="Sangradetextonormal"/>
              <w:ind w:left="118" w:right="486" w:firstLine="0"/>
              <w:jc w:val="both"/>
              <w:rPr>
                <w:rFonts w:ascii="Verdana" w:hAnsi="Verdana" w:cs="Arial"/>
                <w:sz w:val="21"/>
              </w:rPr>
            </w:pPr>
            <w:r w:rsidRPr="00911A5B">
              <w:rPr>
                <w:rFonts w:ascii="Verdana" w:hAnsi="Verdana" w:cs="Arial"/>
                <w:sz w:val="21"/>
              </w:rPr>
              <w:t xml:space="preserve">Este enfoque argumentaba que el conflicto era una situación natural e inevitable en todas las organizaciones. </w:t>
            </w:r>
          </w:p>
        </w:tc>
      </w:tr>
      <w:tr w:rsidR="00466BFA" w:rsidRPr="00911A5B">
        <w:trPr>
          <w:trHeight w:val="243"/>
        </w:trPr>
        <w:tc>
          <w:tcPr>
            <w:tcW w:w="4248" w:type="dxa"/>
            <w:shd w:val="clear" w:color="auto" w:fill="CDA47E"/>
          </w:tcPr>
          <w:p w:rsidR="00466BFA" w:rsidRPr="005943FB" w:rsidRDefault="00466BFA" w:rsidP="00466BFA">
            <w:pPr>
              <w:pStyle w:val="Sangradetextonormal"/>
              <w:ind w:left="540" w:right="486" w:hanging="540"/>
              <w:rPr>
                <w:rFonts w:ascii="Verdana" w:hAnsi="Verdana" w:cs="Arial"/>
                <w:b/>
                <w:color w:val="FFFFFF" w:themeColor="background1"/>
                <w:sz w:val="21"/>
              </w:rPr>
            </w:pPr>
            <w:r w:rsidRPr="005943FB">
              <w:rPr>
                <w:rFonts w:ascii="Verdana" w:hAnsi="Verdana" w:cs="Arial"/>
                <w:b/>
                <w:color w:val="FFFFFF" w:themeColor="background1"/>
                <w:sz w:val="21"/>
              </w:rPr>
              <w:t>Enfoque Interactuante</w:t>
            </w:r>
          </w:p>
        </w:tc>
        <w:tc>
          <w:tcPr>
            <w:tcW w:w="5400" w:type="dxa"/>
          </w:tcPr>
          <w:p w:rsidR="00466BFA" w:rsidRPr="00911A5B" w:rsidRDefault="00466BFA" w:rsidP="00466BFA">
            <w:pPr>
              <w:pStyle w:val="Sangradetextonormal"/>
              <w:ind w:left="118" w:right="486" w:firstLine="0"/>
              <w:jc w:val="both"/>
              <w:rPr>
                <w:rFonts w:ascii="Verdana" w:hAnsi="Verdana" w:cs="Arial"/>
                <w:sz w:val="21"/>
              </w:rPr>
            </w:pPr>
            <w:r w:rsidRPr="00911A5B">
              <w:rPr>
                <w:rFonts w:ascii="Verdana" w:hAnsi="Verdana" w:cs="Arial"/>
                <w:sz w:val="21"/>
              </w:rPr>
              <w:t xml:space="preserve">La perspectiva teórica actual del conflicto </w:t>
            </w:r>
            <w:r w:rsidRPr="00911A5B">
              <w:rPr>
                <w:rFonts w:ascii="Verdana" w:hAnsi="Verdana" w:cs="Arial"/>
                <w:sz w:val="21"/>
              </w:rPr>
              <w:lastRenderedPageBreak/>
              <w:t xml:space="preserve">es el enfoque interactuante. El enfoque de las relaciones humanas acepta el conflicto pero el interactuante alienta el conflicto y dice que una organización armoniosa, pacífica, tranquila y cooperativa suele volverse estática, apática e insensible a la necesidad de cambio y de innovación. </w:t>
            </w:r>
          </w:p>
        </w:tc>
      </w:tr>
    </w:tbl>
    <w:p w:rsidR="00466BFA" w:rsidRPr="00911A5B" w:rsidRDefault="00466BFA" w:rsidP="00466BFA">
      <w:pPr>
        <w:pStyle w:val="Sangradetextonormal"/>
        <w:ind w:left="540" w:right="486" w:hanging="540"/>
        <w:jc w:val="both"/>
        <w:rPr>
          <w:rFonts w:ascii="Verdana" w:hAnsi="Verdana" w:cs="Arial"/>
          <w:sz w:val="21"/>
        </w:rPr>
      </w:pPr>
    </w:p>
    <w:p w:rsidR="00466BFA" w:rsidRPr="00911A5B" w:rsidRDefault="00466BFA" w:rsidP="00466BFA">
      <w:pPr>
        <w:pStyle w:val="Sangradetextonormal"/>
        <w:ind w:right="486" w:firstLine="0"/>
        <w:jc w:val="both"/>
        <w:rPr>
          <w:rFonts w:ascii="Verdana" w:hAnsi="Verdana" w:cs="Arial"/>
          <w:sz w:val="21"/>
        </w:rPr>
      </w:pPr>
      <w:r w:rsidRPr="00911A5B">
        <w:rPr>
          <w:rFonts w:ascii="Verdana" w:hAnsi="Verdana" w:cs="Arial"/>
          <w:sz w:val="21"/>
        </w:rPr>
        <w:t xml:space="preserve">No </w:t>
      </w:r>
      <w:r w:rsidRPr="00911A5B">
        <w:rPr>
          <w:rFonts w:ascii="Verdana" w:hAnsi="Verdana" w:cs="Arial"/>
          <w:i/>
          <w:sz w:val="21"/>
        </w:rPr>
        <w:t>hay un método único para resolver conflictos</w:t>
      </w:r>
      <w:r w:rsidRPr="00911A5B">
        <w:rPr>
          <w:rFonts w:ascii="Verdana" w:hAnsi="Verdana" w:cs="Arial"/>
          <w:sz w:val="21"/>
        </w:rPr>
        <w:t xml:space="preserve"> y que sea adecuado para todas las situaciones, más bien la situación misma dictará la técnica, es decir, ya sea por </w:t>
      </w:r>
      <w:r w:rsidRPr="00911A5B">
        <w:rPr>
          <w:rFonts w:ascii="Verdana" w:hAnsi="Verdana" w:cs="Arial"/>
          <w:i/>
          <w:sz w:val="21"/>
        </w:rPr>
        <w:t>imposición,</w:t>
      </w:r>
      <w:r w:rsidRPr="00911A5B">
        <w:rPr>
          <w:rFonts w:ascii="Verdana" w:hAnsi="Verdana" w:cs="Arial"/>
          <w:sz w:val="21"/>
        </w:rPr>
        <w:t xml:space="preserve"> por </w:t>
      </w:r>
      <w:r w:rsidRPr="00911A5B">
        <w:rPr>
          <w:rFonts w:ascii="Verdana" w:hAnsi="Verdana" w:cs="Arial"/>
          <w:i/>
          <w:sz w:val="21"/>
        </w:rPr>
        <w:t xml:space="preserve">colaboración, </w:t>
      </w:r>
      <w:r w:rsidRPr="00911A5B">
        <w:rPr>
          <w:rFonts w:ascii="Verdana" w:hAnsi="Verdana" w:cs="Arial"/>
          <w:sz w:val="21"/>
        </w:rPr>
        <w:t>por</w:t>
      </w:r>
      <w:r w:rsidRPr="00911A5B">
        <w:rPr>
          <w:rFonts w:ascii="Verdana" w:hAnsi="Verdana" w:cs="Arial"/>
          <w:i/>
          <w:sz w:val="21"/>
        </w:rPr>
        <w:t xml:space="preserve"> elusión</w:t>
      </w:r>
      <w:r w:rsidRPr="00911A5B">
        <w:rPr>
          <w:rFonts w:ascii="Verdana" w:hAnsi="Verdana" w:cs="Arial"/>
          <w:sz w:val="21"/>
        </w:rPr>
        <w:t xml:space="preserve">, la </w:t>
      </w:r>
      <w:r w:rsidRPr="00911A5B">
        <w:rPr>
          <w:rFonts w:ascii="Verdana" w:hAnsi="Verdana" w:cs="Arial"/>
          <w:i/>
          <w:sz w:val="21"/>
        </w:rPr>
        <w:t>transigencia</w:t>
      </w:r>
      <w:r w:rsidRPr="00911A5B">
        <w:rPr>
          <w:rFonts w:ascii="Verdana" w:hAnsi="Verdana" w:cs="Arial"/>
          <w:sz w:val="21"/>
        </w:rPr>
        <w:t xml:space="preserve"> y por último la </w:t>
      </w:r>
      <w:r w:rsidRPr="00911A5B">
        <w:rPr>
          <w:rFonts w:ascii="Verdana" w:hAnsi="Verdana" w:cs="Arial"/>
          <w:i/>
          <w:sz w:val="21"/>
        </w:rPr>
        <w:t>conciliación.</w:t>
      </w:r>
      <w:r w:rsidRPr="00911A5B">
        <w:rPr>
          <w:rFonts w:ascii="Verdana" w:hAnsi="Verdana" w:cs="Arial"/>
          <w:sz w:val="21"/>
        </w:rPr>
        <w:t xml:space="preserve"> Para determinar la forma de resolver el conflicto, debemos establecer cuál es el origen del conflicto.  </w:t>
      </w:r>
    </w:p>
    <w:p w:rsidR="00466BFA" w:rsidRPr="00911A5B" w:rsidRDefault="00466BFA" w:rsidP="00466BFA">
      <w:pPr>
        <w:pStyle w:val="Sangradetextonormal"/>
        <w:ind w:left="540" w:right="486" w:hanging="540"/>
        <w:jc w:val="both"/>
        <w:rPr>
          <w:rFonts w:ascii="Verdana" w:hAnsi="Verdana" w:cs="Arial"/>
          <w:sz w:val="21"/>
        </w:rPr>
      </w:pPr>
    </w:p>
    <w:p w:rsidR="00466BFA" w:rsidRPr="00911A5B" w:rsidRDefault="00466BFA" w:rsidP="00466BFA">
      <w:pPr>
        <w:pStyle w:val="Sangradetextonormal"/>
        <w:ind w:right="486" w:firstLine="0"/>
        <w:jc w:val="both"/>
        <w:rPr>
          <w:rFonts w:ascii="Verdana" w:hAnsi="Verdana" w:cs="Arial"/>
          <w:sz w:val="21"/>
        </w:rPr>
      </w:pPr>
      <w:r w:rsidRPr="00911A5B">
        <w:rPr>
          <w:rFonts w:ascii="Verdana" w:hAnsi="Verdana" w:cs="Arial"/>
          <w:sz w:val="21"/>
        </w:rPr>
        <w:t>Por lo general, el origen de los conflictos puede estar inmerso en tres categorías: las diferencias en la comunicación (malos entendidos, ruido en los canales de comunicación, metas de la unidad, las personalidades y los sistemas de valores), las diferencias en la estructura (comunicación en las empresas ya sea horizontal o vertical que causa problemas de integración y con frecuencia, producen conflictos) y las diferencias personales.</w:t>
      </w:r>
    </w:p>
    <w:p w:rsidR="00466BFA" w:rsidRPr="00911A5B" w:rsidRDefault="00466BFA" w:rsidP="00466BFA">
      <w:pPr>
        <w:pStyle w:val="Sangradetextonormal"/>
        <w:ind w:left="540" w:right="486" w:hanging="540"/>
        <w:jc w:val="both"/>
        <w:rPr>
          <w:rFonts w:ascii="Verdana" w:hAnsi="Verdana" w:cs="Arial"/>
          <w:sz w:val="21"/>
        </w:rPr>
      </w:pPr>
    </w:p>
    <w:p w:rsidR="00466BFA" w:rsidRPr="00911A5B" w:rsidRDefault="00466BFA" w:rsidP="00466BFA">
      <w:pPr>
        <w:pStyle w:val="Sangradetextonormal"/>
        <w:ind w:right="486" w:firstLine="0"/>
        <w:jc w:val="both"/>
        <w:rPr>
          <w:rFonts w:ascii="Verdana" w:hAnsi="Verdana" w:cs="Arial"/>
          <w:b/>
          <w:sz w:val="21"/>
          <w:u w:val="single"/>
        </w:rPr>
      </w:pPr>
      <w:r w:rsidRPr="00911A5B">
        <w:rPr>
          <w:rFonts w:ascii="Verdana" w:hAnsi="Verdana" w:cs="Arial"/>
          <w:sz w:val="21"/>
        </w:rPr>
        <w:t xml:space="preserve">Para </w:t>
      </w:r>
      <w:r w:rsidRPr="00911A5B">
        <w:rPr>
          <w:rFonts w:ascii="Verdana" w:hAnsi="Verdana" w:cs="Arial"/>
          <w:bCs/>
          <w:sz w:val="21"/>
        </w:rPr>
        <w:t>solucionar el conflicto</w:t>
      </w:r>
      <w:r w:rsidRPr="00911A5B">
        <w:rPr>
          <w:rFonts w:ascii="Verdana" w:hAnsi="Verdana" w:cs="Arial"/>
          <w:sz w:val="21"/>
        </w:rPr>
        <w:t xml:space="preserve"> se debe saber exactamente qué lo origina y quién tiene el conflicto; ofrecer soluciones alternas al mismo; pedir a la otra persona que diga cuáles pueden ser sus propuestas para solucionarlo y llegar a un acuerdo.</w:t>
      </w:r>
    </w:p>
    <w:p w:rsidR="00466BFA" w:rsidRPr="00911A5B" w:rsidRDefault="00466BFA" w:rsidP="00466BFA">
      <w:pPr>
        <w:pStyle w:val="Ttulo1"/>
        <w:ind w:left="540" w:right="486" w:hanging="540"/>
        <w:jc w:val="both"/>
        <w:rPr>
          <w:rFonts w:ascii="Verdana" w:hAnsi="Verdana"/>
          <w:sz w:val="21"/>
        </w:rPr>
      </w:pPr>
      <w:bookmarkStart w:id="18" w:name="_Toc133825230"/>
    </w:p>
    <w:p w:rsidR="00466BFA" w:rsidRPr="005943FB" w:rsidRDefault="00466BFA" w:rsidP="00466BFA">
      <w:pPr>
        <w:pStyle w:val="Ttulo1"/>
        <w:ind w:left="540" w:right="486" w:hanging="540"/>
        <w:jc w:val="center"/>
        <w:rPr>
          <w:rFonts w:ascii="Verdana" w:hAnsi="Verdana"/>
          <w:color w:val="943634" w:themeColor="accent2" w:themeShade="BF"/>
          <w:sz w:val="21"/>
          <w:u w:val="none"/>
        </w:rPr>
      </w:pPr>
      <w:r w:rsidRPr="005943FB">
        <w:rPr>
          <w:rFonts w:ascii="Verdana" w:hAnsi="Verdana"/>
          <w:color w:val="943634" w:themeColor="accent2" w:themeShade="BF"/>
          <w:sz w:val="21"/>
          <w:u w:val="none"/>
        </w:rPr>
        <w:t>Conclusiones</w:t>
      </w:r>
      <w:bookmarkEnd w:id="18"/>
    </w:p>
    <w:p w:rsidR="00466BFA" w:rsidRPr="00911A5B" w:rsidRDefault="00466BFA" w:rsidP="00466BFA">
      <w:pPr>
        <w:pStyle w:val="NormalWeb"/>
        <w:ind w:left="540" w:right="486" w:hanging="540"/>
        <w:jc w:val="both"/>
        <w:rPr>
          <w:rFonts w:ascii="Verdana" w:hAnsi="Verdana"/>
          <w:color w:val="auto"/>
          <w:sz w:val="21"/>
          <w:szCs w:val="24"/>
        </w:rPr>
      </w:pPr>
    </w:p>
    <w:p w:rsidR="00466BFA" w:rsidRPr="00911A5B" w:rsidRDefault="00466BFA" w:rsidP="00466BFA">
      <w:pPr>
        <w:pStyle w:val="Sangra2detindependiente"/>
        <w:numPr>
          <w:ilvl w:val="0"/>
          <w:numId w:val="32"/>
        </w:numPr>
        <w:ind w:right="486"/>
        <w:jc w:val="both"/>
        <w:rPr>
          <w:rFonts w:ascii="Verdana" w:hAnsi="Verdana"/>
          <w:sz w:val="21"/>
        </w:rPr>
      </w:pPr>
      <w:r w:rsidRPr="00911A5B">
        <w:rPr>
          <w:rFonts w:ascii="Verdana" w:hAnsi="Verdana"/>
          <w:sz w:val="21"/>
        </w:rPr>
        <w:t>Negociar significa llegar a acuerdos comunes a partir de intereses diferentes.</w:t>
      </w:r>
    </w:p>
    <w:p w:rsidR="00466BFA" w:rsidRPr="00911A5B" w:rsidRDefault="00466BFA" w:rsidP="00466BFA">
      <w:pPr>
        <w:pStyle w:val="Sangra2detindependiente"/>
        <w:ind w:left="540" w:right="486" w:hanging="540"/>
        <w:jc w:val="both"/>
        <w:rPr>
          <w:rFonts w:ascii="Verdana" w:hAnsi="Verdana"/>
          <w:sz w:val="21"/>
        </w:rPr>
      </w:pPr>
    </w:p>
    <w:p w:rsidR="00466BFA" w:rsidRPr="00911A5B" w:rsidRDefault="00466BFA" w:rsidP="00466BFA">
      <w:pPr>
        <w:pStyle w:val="Sangra2detindependiente"/>
        <w:numPr>
          <w:ilvl w:val="0"/>
          <w:numId w:val="32"/>
        </w:numPr>
        <w:ind w:right="486"/>
        <w:jc w:val="both"/>
        <w:rPr>
          <w:rFonts w:ascii="Verdana" w:hAnsi="Verdana"/>
          <w:sz w:val="21"/>
        </w:rPr>
      </w:pPr>
      <w:r w:rsidRPr="00911A5B">
        <w:rPr>
          <w:rFonts w:ascii="Verdana" w:hAnsi="Verdana"/>
          <w:sz w:val="21"/>
        </w:rPr>
        <w:t xml:space="preserve">El buen fin de la negociación depende en gran medida de saber comunicar claramente lo que uno piensa, asintiendo cuando se esté de acuerdo y diciendo NO en caso contrario. </w:t>
      </w:r>
    </w:p>
    <w:p w:rsidR="00466BFA" w:rsidRPr="00911A5B" w:rsidRDefault="00466BFA" w:rsidP="00466BFA">
      <w:pPr>
        <w:ind w:left="540" w:right="486" w:hanging="540"/>
        <w:jc w:val="both"/>
        <w:rPr>
          <w:rFonts w:ascii="Verdana" w:hAnsi="Verdana"/>
          <w:sz w:val="21"/>
        </w:rPr>
      </w:pPr>
    </w:p>
    <w:p w:rsidR="00466BFA" w:rsidRPr="00911A5B" w:rsidRDefault="00466BFA" w:rsidP="00466BFA">
      <w:pPr>
        <w:pStyle w:val="Textoindependiente"/>
        <w:numPr>
          <w:ilvl w:val="0"/>
          <w:numId w:val="32"/>
        </w:numPr>
        <w:ind w:right="486"/>
        <w:jc w:val="both"/>
        <w:rPr>
          <w:rFonts w:ascii="Verdana" w:hAnsi="Verdana" w:cs="Arial"/>
          <w:sz w:val="21"/>
        </w:rPr>
      </w:pPr>
      <w:r w:rsidRPr="00911A5B">
        <w:rPr>
          <w:rFonts w:ascii="Verdana" w:hAnsi="Verdana" w:cs="Arial"/>
          <w:sz w:val="21"/>
        </w:rPr>
        <w:t>Más vale no firmar un acuerdo que firmar un mal acuerdo.  Es preferible decir NO en un primer momento a dejar que las negociaciones sigan avanzando y en el último momento desdecirse de las opiniones emitidas.</w:t>
      </w:r>
    </w:p>
    <w:p w:rsidR="00466BFA" w:rsidRPr="00911A5B" w:rsidRDefault="00466BFA" w:rsidP="00466BFA">
      <w:pPr>
        <w:pStyle w:val="Textoindependiente"/>
        <w:ind w:left="540" w:right="486" w:hanging="540"/>
        <w:jc w:val="both"/>
        <w:rPr>
          <w:rFonts w:ascii="Verdana" w:hAnsi="Verdana" w:cs="Arial"/>
          <w:sz w:val="21"/>
        </w:rPr>
      </w:pPr>
    </w:p>
    <w:p w:rsidR="00466BFA" w:rsidRPr="00911A5B" w:rsidRDefault="00466BFA" w:rsidP="00466BFA">
      <w:pPr>
        <w:pStyle w:val="Textoindependiente"/>
        <w:numPr>
          <w:ilvl w:val="0"/>
          <w:numId w:val="32"/>
        </w:numPr>
        <w:ind w:right="486"/>
        <w:jc w:val="both"/>
        <w:rPr>
          <w:rFonts w:ascii="Verdana" w:hAnsi="Verdana" w:cs="Arial"/>
          <w:sz w:val="21"/>
        </w:rPr>
      </w:pPr>
      <w:r w:rsidRPr="00911A5B">
        <w:rPr>
          <w:rFonts w:ascii="Verdana" w:hAnsi="Verdana" w:cs="Arial"/>
          <w:sz w:val="21"/>
        </w:rPr>
        <w:t>El lenguaje que hay que emplear en una negociación debe ser sencillo y claro, facilitar al máximo la comunicación, evitando malentendidos.</w:t>
      </w:r>
    </w:p>
    <w:p w:rsidR="00466BFA" w:rsidRPr="00911A5B" w:rsidRDefault="00466BFA" w:rsidP="00466BFA">
      <w:pPr>
        <w:ind w:left="540" w:right="486" w:hanging="540"/>
        <w:jc w:val="both"/>
        <w:rPr>
          <w:rFonts w:ascii="Verdana" w:hAnsi="Verdana"/>
          <w:bCs/>
          <w:sz w:val="21"/>
        </w:rPr>
      </w:pPr>
    </w:p>
    <w:p w:rsidR="00466BFA" w:rsidRPr="00911A5B" w:rsidRDefault="00466BFA" w:rsidP="00466BFA">
      <w:pPr>
        <w:numPr>
          <w:ilvl w:val="0"/>
          <w:numId w:val="32"/>
        </w:numPr>
        <w:ind w:right="486"/>
        <w:jc w:val="both"/>
        <w:rPr>
          <w:rFonts w:ascii="Verdana" w:hAnsi="Verdana"/>
          <w:sz w:val="21"/>
        </w:rPr>
      </w:pPr>
      <w:r w:rsidRPr="00911A5B">
        <w:rPr>
          <w:rFonts w:ascii="Verdana" w:hAnsi="Verdana"/>
          <w:sz w:val="21"/>
        </w:rPr>
        <w:t>Para evitar tanta frustración y desgaste entre las partes, desde el principio de la negociación se recomienda: ser claros y directos; ser honestos; abordar el problema con valor; no tener miedo de preguntar o pedir; ser nosotros mismos; no aparentar que todo va bien y no tener miedo al rechazo</w:t>
      </w:r>
    </w:p>
    <w:p w:rsidR="00466BFA" w:rsidRPr="00911A5B" w:rsidRDefault="00466BFA" w:rsidP="00466BFA">
      <w:pPr>
        <w:ind w:left="540" w:right="486" w:hanging="540"/>
        <w:jc w:val="both"/>
        <w:rPr>
          <w:rFonts w:ascii="Verdana" w:hAnsi="Verdana"/>
          <w:sz w:val="21"/>
        </w:rPr>
      </w:pPr>
    </w:p>
    <w:p w:rsidR="00466BFA" w:rsidRPr="00911A5B" w:rsidRDefault="00466BFA" w:rsidP="00466BFA">
      <w:pPr>
        <w:numPr>
          <w:ilvl w:val="0"/>
          <w:numId w:val="32"/>
        </w:numPr>
        <w:ind w:right="486"/>
        <w:jc w:val="both"/>
        <w:rPr>
          <w:rFonts w:ascii="Verdana" w:hAnsi="Verdana"/>
          <w:sz w:val="21"/>
        </w:rPr>
      </w:pPr>
      <w:r w:rsidRPr="00911A5B">
        <w:rPr>
          <w:rFonts w:ascii="Verdana" w:hAnsi="Verdana"/>
          <w:sz w:val="21"/>
        </w:rPr>
        <w:t>En cada negociación hay opciones y alternativas que reducen actitudes defensivas y permiten adelantar resoluciones positivas para todas las partes.</w:t>
      </w:r>
    </w:p>
    <w:p w:rsidR="00466BFA" w:rsidRPr="00911A5B" w:rsidRDefault="00466BFA" w:rsidP="00466BFA">
      <w:pPr>
        <w:ind w:left="540" w:right="486" w:hanging="540"/>
        <w:jc w:val="both"/>
        <w:rPr>
          <w:rFonts w:ascii="Verdana" w:hAnsi="Verdana"/>
          <w:sz w:val="21"/>
        </w:rPr>
      </w:pPr>
    </w:p>
    <w:p w:rsidR="00466BFA" w:rsidRPr="00911A5B" w:rsidRDefault="00466BFA" w:rsidP="00466BFA">
      <w:pPr>
        <w:numPr>
          <w:ilvl w:val="0"/>
          <w:numId w:val="32"/>
        </w:numPr>
        <w:ind w:right="486"/>
        <w:jc w:val="both"/>
        <w:rPr>
          <w:rFonts w:ascii="Verdana" w:hAnsi="Verdana"/>
          <w:bCs/>
          <w:sz w:val="21"/>
        </w:rPr>
      </w:pPr>
      <w:r w:rsidRPr="00911A5B">
        <w:rPr>
          <w:rFonts w:ascii="Verdana" w:hAnsi="Verdana"/>
          <w:sz w:val="21"/>
        </w:rPr>
        <w:t>La negociación efectiva requiere de preparación y práctica a fin de tener éxito.</w:t>
      </w:r>
    </w:p>
    <w:p w:rsidR="00466BFA" w:rsidRPr="00911A5B" w:rsidRDefault="00466BFA" w:rsidP="00466BFA">
      <w:pPr>
        <w:ind w:left="540" w:right="486" w:hanging="540"/>
        <w:jc w:val="both"/>
        <w:rPr>
          <w:rFonts w:ascii="Verdana" w:hAnsi="Verdana"/>
          <w:bCs/>
          <w:sz w:val="21"/>
        </w:rPr>
      </w:pPr>
    </w:p>
    <w:p w:rsidR="00466BFA" w:rsidRPr="00911A5B" w:rsidRDefault="00466BFA" w:rsidP="00466BFA">
      <w:pPr>
        <w:numPr>
          <w:ilvl w:val="0"/>
          <w:numId w:val="32"/>
        </w:numPr>
        <w:ind w:right="486"/>
        <w:jc w:val="both"/>
        <w:rPr>
          <w:rFonts w:ascii="Verdana" w:hAnsi="Verdana"/>
          <w:sz w:val="21"/>
        </w:rPr>
      </w:pPr>
      <w:r w:rsidRPr="00911A5B">
        <w:rPr>
          <w:rFonts w:ascii="Verdana" w:hAnsi="Verdana"/>
          <w:sz w:val="21"/>
        </w:rPr>
        <w:t>Todo es negociable y la finalidad de la negociación es la de mejorar las condiciones de tiempo, recursos y alcances de los proyectos que estemos realizando.</w:t>
      </w:r>
    </w:p>
    <w:p w:rsidR="00466BFA" w:rsidRPr="00911A5B" w:rsidRDefault="00466BFA" w:rsidP="00466BFA">
      <w:pPr>
        <w:ind w:left="540" w:right="486" w:hanging="540"/>
        <w:jc w:val="both"/>
        <w:rPr>
          <w:rFonts w:ascii="Verdana" w:hAnsi="Verdana"/>
          <w:sz w:val="21"/>
        </w:rPr>
      </w:pPr>
    </w:p>
    <w:p w:rsidR="00466BFA" w:rsidRPr="00911A5B" w:rsidRDefault="00466BFA" w:rsidP="00466BFA">
      <w:pPr>
        <w:numPr>
          <w:ilvl w:val="0"/>
          <w:numId w:val="32"/>
        </w:numPr>
        <w:ind w:right="486"/>
        <w:jc w:val="both"/>
        <w:rPr>
          <w:rFonts w:ascii="Verdana" w:hAnsi="Verdana"/>
          <w:sz w:val="21"/>
        </w:rPr>
      </w:pPr>
      <w:r w:rsidRPr="00911A5B">
        <w:rPr>
          <w:rFonts w:ascii="Verdana" w:hAnsi="Verdana"/>
          <w:sz w:val="21"/>
        </w:rPr>
        <w:t>La percepción es todo en la negociación, como nos perciben o como percibimos es directamente proporcional a cómo actuamos en el proceso de negociación. </w:t>
      </w:r>
    </w:p>
    <w:p w:rsidR="00466BFA" w:rsidRPr="00911A5B" w:rsidRDefault="00466BFA" w:rsidP="00466BFA">
      <w:pPr>
        <w:pStyle w:val="NormalWeb"/>
        <w:ind w:left="540" w:right="486" w:hanging="540"/>
        <w:jc w:val="both"/>
        <w:rPr>
          <w:rFonts w:ascii="Verdana" w:eastAsia="Times New Roman" w:hAnsi="Verdana" w:cs="Times New Roman"/>
          <w:color w:val="auto"/>
          <w:sz w:val="21"/>
          <w:szCs w:val="24"/>
        </w:rPr>
      </w:pPr>
    </w:p>
    <w:p w:rsidR="00466BFA" w:rsidRPr="00911A5B" w:rsidRDefault="00466BFA" w:rsidP="00466BFA">
      <w:pPr>
        <w:pStyle w:val="NormalWeb"/>
        <w:numPr>
          <w:ilvl w:val="0"/>
          <w:numId w:val="32"/>
        </w:numPr>
        <w:ind w:right="486"/>
        <w:jc w:val="both"/>
        <w:rPr>
          <w:rFonts w:ascii="Verdana" w:eastAsia="Times New Roman" w:hAnsi="Verdana" w:cs="Times New Roman"/>
          <w:color w:val="auto"/>
          <w:sz w:val="21"/>
          <w:szCs w:val="24"/>
        </w:rPr>
      </w:pPr>
      <w:r w:rsidRPr="00911A5B">
        <w:rPr>
          <w:rFonts w:ascii="Verdana" w:eastAsia="Times New Roman" w:hAnsi="Verdana" w:cs="Times New Roman"/>
          <w:color w:val="auto"/>
          <w:sz w:val="21"/>
          <w:szCs w:val="24"/>
        </w:rPr>
        <w:t>Entrar a una negociación con alternativas, diferentes planes de acción nos da la  flexibilidad de llegar a nuestro objetivo de una manera más atinada que si no pensamos en opciones.</w:t>
      </w:r>
    </w:p>
    <w:p w:rsidR="00466BFA" w:rsidRPr="00911A5B" w:rsidRDefault="00466BFA" w:rsidP="00466BFA">
      <w:pPr>
        <w:pStyle w:val="NormalWeb"/>
        <w:ind w:left="540" w:right="486" w:hanging="540"/>
        <w:jc w:val="both"/>
        <w:rPr>
          <w:rFonts w:ascii="Verdana" w:eastAsia="Times New Roman" w:hAnsi="Verdana" w:cs="Times New Roman"/>
          <w:color w:val="auto"/>
          <w:sz w:val="21"/>
          <w:szCs w:val="24"/>
        </w:rPr>
      </w:pPr>
    </w:p>
    <w:p w:rsidR="00466BFA" w:rsidRPr="00911A5B" w:rsidRDefault="00466BFA" w:rsidP="00466BFA">
      <w:pPr>
        <w:numPr>
          <w:ilvl w:val="0"/>
          <w:numId w:val="32"/>
        </w:numPr>
        <w:ind w:right="486"/>
        <w:jc w:val="both"/>
        <w:rPr>
          <w:rFonts w:ascii="Verdana" w:hAnsi="Verdana"/>
          <w:sz w:val="21"/>
        </w:rPr>
      </w:pPr>
      <w:r w:rsidRPr="00911A5B">
        <w:rPr>
          <w:rFonts w:ascii="Verdana" w:hAnsi="Verdana"/>
          <w:sz w:val="21"/>
        </w:rPr>
        <w:t>En una negociación se deben de tomar riesgos de vez en cuando; n</w:t>
      </w:r>
      <w:r w:rsidRPr="00911A5B">
        <w:rPr>
          <w:rFonts w:ascii="Verdana" w:hAnsi="Verdana"/>
          <w:bCs/>
          <w:sz w:val="21"/>
        </w:rPr>
        <w:t>o se puede ser blando (se podría pagar muy caro), esto no implica que haya que ser duro, agresivo o arrogante; lo que si es fundamental es</w:t>
      </w:r>
      <w:r w:rsidRPr="00911A5B">
        <w:rPr>
          <w:rFonts w:ascii="Verdana" w:hAnsi="Verdana"/>
          <w:sz w:val="21"/>
        </w:rPr>
        <w:t xml:space="preserve"> </w:t>
      </w:r>
      <w:r w:rsidRPr="00911A5B">
        <w:rPr>
          <w:rFonts w:ascii="Verdana" w:hAnsi="Verdana"/>
          <w:bCs/>
          <w:sz w:val="21"/>
        </w:rPr>
        <w:t>tener las ideas muy claras y el coraje de luchar por ellas</w:t>
      </w:r>
      <w:r w:rsidRPr="00911A5B">
        <w:rPr>
          <w:rFonts w:ascii="Verdana" w:hAnsi="Verdana"/>
          <w:sz w:val="21"/>
        </w:rPr>
        <w:t xml:space="preserve">. </w:t>
      </w:r>
    </w:p>
    <w:p w:rsidR="00466BFA" w:rsidRPr="00911A5B" w:rsidRDefault="00466BFA" w:rsidP="00466BFA">
      <w:pPr>
        <w:pStyle w:val="NormalWeb"/>
        <w:ind w:left="540" w:right="486" w:hanging="540"/>
        <w:jc w:val="both"/>
        <w:rPr>
          <w:rFonts w:ascii="Verdana" w:eastAsia="Times New Roman" w:hAnsi="Verdana" w:cs="Times New Roman"/>
          <w:color w:val="auto"/>
          <w:sz w:val="21"/>
          <w:szCs w:val="24"/>
        </w:rPr>
      </w:pPr>
    </w:p>
    <w:p w:rsidR="00466BFA" w:rsidRPr="00911A5B" w:rsidRDefault="00466BFA" w:rsidP="00466BFA">
      <w:pPr>
        <w:pStyle w:val="NormalWeb"/>
        <w:numPr>
          <w:ilvl w:val="0"/>
          <w:numId w:val="32"/>
        </w:numPr>
        <w:ind w:right="486"/>
        <w:jc w:val="both"/>
        <w:rPr>
          <w:rFonts w:ascii="Verdana" w:eastAsia="Times New Roman" w:hAnsi="Verdana" w:cs="Times New Roman"/>
          <w:color w:val="auto"/>
          <w:sz w:val="21"/>
          <w:szCs w:val="24"/>
        </w:rPr>
      </w:pPr>
      <w:r w:rsidRPr="00911A5B">
        <w:rPr>
          <w:rFonts w:ascii="Verdana" w:eastAsia="Times New Roman" w:hAnsi="Verdana" w:cs="Times New Roman"/>
          <w:color w:val="auto"/>
          <w:sz w:val="21"/>
          <w:szCs w:val="24"/>
        </w:rPr>
        <w:t>Negociar nos ayuda a afrontar y resolver conflictos y a vivir en mayor armonía con el entorno social, lo que deriva en mejores relaciones interpersonales que facilitan alcanzar las metas personales y profesionales, en diferentes esferas de la vida.</w:t>
      </w:r>
    </w:p>
    <w:p w:rsidR="00466BFA" w:rsidRPr="00911A5B" w:rsidRDefault="00466BFA" w:rsidP="00466BFA">
      <w:pPr>
        <w:pStyle w:val="NormalWeb"/>
        <w:ind w:left="540" w:right="486" w:hanging="540"/>
        <w:jc w:val="both"/>
        <w:rPr>
          <w:rFonts w:ascii="Verdana" w:eastAsia="Times New Roman" w:hAnsi="Verdana" w:cs="Times New Roman"/>
          <w:color w:val="auto"/>
          <w:sz w:val="21"/>
          <w:szCs w:val="24"/>
        </w:rPr>
      </w:pPr>
    </w:p>
    <w:p w:rsidR="00466BFA" w:rsidRPr="00911A5B" w:rsidRDefault="00466BFA" w:rsidP="00466BFA">
      <w:pPr>
        <w:pStyle w:val="NormalWeb"/>
        <w:numPr>
          <w:ilvl w:val="0"/>
          <w:numId w:val="32"/>
        </w:numPr>
        <w:ind w:right="486"/>
        <w:jc w:val="both"/>
        <w:rPr>
          <w:rFonts w:ascii="Verdana" w:eastAsia="Times New Roman" w:hAnsi="Verdana" w:cs="Times New Roman"/>
          <w:color w:val="auto"/>
          <w:sz w:val="21"/>
          <w:szCs w:val="24"/>
        </w:rPr>
      </w:pPr>
      <w:r w:rsidRPr="00911A5B">
        <w:rPr>
          <w:rFonts w:ascii="Verdana" w:eastAsia="Times New Roman" w:hAnsi="Verdana" w:cs="Times New Roman"/>
          <w:color w:val="auto"/>
          <w:sz w:val="21"/>
          <w:szCs w:val="24"/>
        </w:rPr>
        <w:t>No hay que evadir el conflicto, hay que enfrentarlo de manera objetiva, una buena comunicación ayuda a evitar conflictos y, en consecuencia a llevar una mejor gestión del factor humano.</w:t>
      </w:r>
    </w:p>
    <w:p w:rsidR="00466BFA" w:rsidRPr="00911A5B" w:rsidRDefault="00466BFA" w:rsidP="00466BFA">
      <w:pPr>
        <w:pStyle w:val="Ttulo1"/>
        <w:ind w:left="540" w:right="486" w:hanging="540"/>
        <w:jc w:val="both"/>
        <w:rPr>
          <w:rFonts w:ascii="Verdana" w:hAnsi="Verdana"/>
          <w:sz w:val="21"/>
        </w:rPr>
      </w:pPr>
      <w:bookmarkStart w:id="19" w:name="_Toc133825231"/>
      <w:bookmarkStart w:id="20" w:name="_Toc133825232"/>
    </w:p>
    <w:bookmarkEnd w:id="19"/>
    <w:bookmarkEnd w:id="20"/>
    <w:p w:rsidR="00466BFA" w:rsidRPr="005943FB" w:rsidRDefault="00466BFA" w:rsidP="00466BFA">
      <w:pPr>
        <w:pStyle w:val="Ttulo1"/>
        <w:ind w:left="540" w:right="486" w:hanging="540"/>
        <w:jc w:val="both"/>
        <w:rPr>
          <w:rFonts w:ascii="Verdana" w:hAnsi="Verdana"/>
          <w:color w:val="943634" w:themeColor="accent2" w:themeShade="BF"/>
          <w:sz w:val="21"/>
          <w:u w:val="none"/>
        </w:rPr>
      </w:pPr>
      <w:r w:rsidRPr="005943FB">
        <w:rPr>
          <w:rFonts w:ascii="Verdana" w:hAnsi="Verdana"/>
          <w:color w:val="943634" w:themeColor="accent2" w:themeShade="BF"/>
          <w:sz w:val="21"/>
          <w:u w:val="none"/>
        </w:rPr>
        <w:t>Referencias bibliográficas</w:t>
      </w:r>
    </w:p>
    <w:p w:rsidR="00466BFA" w:rsidRPr="00911A5B" w:rsidRDefault="00466BFA" w:rsidP="00466BFA">
      <w:pPr>
        <w:rPr>
          <w:sz w:val="21"/>
        </w:rPr>
      </w:pPr>
    </w:p>
    <w:p w:rsidR="00466BFA" w:rsidRPr="00911A5B" w:rsidRDefault="00466BFA" w:rsidP="00466BFA">
      <w:pPr>
        <w:pStyle w:val="Textonotapie"/>
        <w:ind w:left="993" w:right="486" w:hanging="426"/>
        <w:jc w:val="both"/>
        <w:rPr>
          <w:rFonts w:ascii="Verdana" w:hAnsi="Verdana"/>
          <w:sz w:val="19"/>
          <w:szCs w:val="24"/>
        </w:rPr>
      </w:pPr>
      <w:r w:rsidRPr="00911A5B">
        <w:rPr>
          <w:rFonts w:ascii="Verdana" w:hAnsi="Verdana"/>
          <w:sz w:val="19"/>
          <w:szCs w:val="24"/>
        </w:rPr>
        <w:t xml:space="preserve">1. Díaz. L, M, (2004). “Moralejas para Mediar y Negociar”, Colección Nuevo Siglo, </w:t>
      </w:r>
    </w:p>
    <w:p w:rsidR="00466BFA" w:rsidRPr="00911A5B" w:rsidRDefault="00466BFA" w:rsidP="00466BFA">
      <w:pPr>
        <w:pStyle w:val="Textonotapie"/>
        <w:ind w:left="540" w:right="486"/>
        <w:jc w:val="both"/>
        <w:rPr>
          <w:rFonts w:ascii="Verdana" w:hAnsi="Verdana"/>
          <w:sz w:val="19"/>
          <w:szCs w:val="24"/>
        </w:rPr>
      </w:pPr>
      <w:r w:rsidRPr="00911A5B">
        <w:rPr>
          <w:rFonts w:ascii="Verdana" w:hAnsi="Verdana"/>
          <w:sz w:val="19"/>
          <w:szCs w:val="24"/>
        </w:rPr>
        <w:t>2. Nierenberg. G, I (1994).  “El Negociador Completo”, Ed. Limusa</w:t>
      </w:r>
    </w:p>
    <w:p w:rsidR="00466BFA" w:rsidRPr="00911A5B" w:rsidRDefault="00466BFA" w:rsidP="00466BFA">
      <w:pPr>
        <w:pStyle w:val="Textonotapie"/>
        <w:numPr>
          <w:ilvl w:val="0"/>
          <w:numId w:val="33"/>
        </w:numPr>
        <w:ind w:right="486"/>
        <w:jc w:val="both"/>
        <w:rPr>
          <w:rFonts w:ascii="Verdana" w:hAnsi="Verdana"/>
          <w:sz w:val="19"/>
          <w:szCs w:val="24"/>
        </w:rPr>
      </w:pPr>
      <w:r w:rsidRPr="00911A5B">
        <w:rPr>
          <w:rFonts w:ascii="Verdana" w:hAnsi="Verdana"/>
          <w:sz w:val="19"/>
          <w:szCs w:val="24"/>
        </w:rPr>
        <w:t>Schoonmaker. A, (1992) ¡Negocie y Gane! Bogotá, Editorial Norma.</w:t>
      </w:r>
    </w:p>
    <w:p w:rsidR="00466BFA" w:rsidRPr="00911A5B" w:rsidRDefault="00466BFA" w:rsidP="00466BFA">
      <w:pPr>
        <w:pStyle w:val="Textonotapie"/>
        <w:numPr>
          <w:ilvl w:val="0"/>
          <w:numId w:val="33"/>
        </w:numPr>
        <w:ind w:right="486"/>
        <w:jc w:val="both"/>
        <w:rPr>
          <w:rFonts w:ascii="Verdana" w:hAnsi="Verdana"/>
          <w:sz w:val="19"/>
          <w:szCs w:val="24"/>
        </w:rPr>
      </w:pPr>
      <w:r w:rsidRPr="00911A5B">
        <w:rPr>
          <w:rFonts w:ascii="Verdana" w:hAnsi="Verdana"/>
          <w:sz w:val="19"/>
          <w:szCs w:val="24"/>
        </w:rPr>
        <w:t>Gómez-Pomar, J. (2005). Teoría y técnicas de Negociación, Barcelona, Ed. Ariel.</w:t>
      </w:r>
    </w:p>
    <w:p w:rsidR="00466BFA" w:rsidRPr="00911A5B" w:rsidRDefault="00466BFA" w:rsidP="00466BFA">
      <w:pPr>
        <w:pStyle w:val="Textonotapie"/>
        <w:numPr>
          <w:ilvl w:val="0"/>
          <w:numId w:val="33"/>
        </w:numPr>
        <w:ind w:right="486"/>
        <w:jc w:val="both"/>
        <w:rPr>
          <w:rFonts w:ascii="Verdana" w:hAnsi="Verdana"/>
          <w:sz w:val="19"/>
          <w:szCs w:val="24"/>
          <w:lang w:val="en-US"/>
        </w:rPr>
      </w:pPr>
      <w:r w:rsidRPr="00911A5B">
        <w:rPr>
          <w:rFonts w:ascii="Verdana" w:hAnsi="Verdana"/>
          <w:sz w:val="19"/>
          <w:szCs w:val="24"/>
          <w:lang w:val="en-US"/>
        </w:rPr>
        <w:t>Fisher, R. y Ury, W. (2003). Getting to Yes. Negotiating Agreement Without Giving In, Penguin Books.</w:t>
      </w:r>
    </w:p>
    <w:p w:rsidR="00466BFA" w:rsidRPr="00911A5B" w:rsidRDefault="00466BFA" w:rsidP="00466BFA">
      <w:pPr>
        <w:pStyle w:val="Textonotapie"/>
        <w:numPr>
          <w:ilvl w:val="0"/>
          <w:numId w:val="33"/>
        </w:numPr>
        <w:ind w:right="486"/>
        <w:jc w:val="both"/>
        <w:rPr>
          <w:rFonts w:ascii="Verdana" w:hAnsi="Verdana"/>
          <w:sz w:val="19"/>
          <w:szCs w:val="24"/>
        </w:rPr>
      </w:pPr>
      <w:r w:rsidRPr="00911A5B">
        <w:rPr>
          <w:rFonts w:ascii="Verdana" w:hAnsi="Verdana"/>
          <w:sz w:val="19"/>
          <w:szCs w:val="24"/>
        </w:rPr>
        <w:t xml:space="preserve">Díaz. L, M, (2004). “Moralejas para Mediar y Negociar”, Colección Nuevo Siglo, </w:t>
      </w:r>
    </w:p>
    <w:p w:rsidR="00466BFA" w:rsidRPr="00911A5B" w:rsidRDefault="00466BFA" w:rsidP="00466BFA">
      <w:pPr>
        <w:pStyle w:val="NormalWeb"/>
        <w:numPr>
          <w:ilvl w:val="0"/>
          <w:numId w:val="33"/>
        </w:numPr>
        <w:ind w:right="486"/>
        <w:jc w:val="both"/>
        <w:rPr>
          <w:rFonts w:ascii="Verdana" w:eastAsia="Times New Roman" w:hAnsi="Verdana" w:cs="Times New Roman"/>
          <w:color w:val="auto"/>
          <w:sz w:val="19"/>
          <w:szCs w:val="24"/>
        </w:rPr>
      </w:pPr>
      <w:r w:rsidRPr="00911A5B">
        <w:rPr>
          <w:rFonts w:ascii="Verdana" w:eastAsia="Times New Roman" w:hAnsi="Verdana" w:cs="Times New Roman"/>
          <w:color w:val="auto"/>
          <w:sz w:val="19"/>
          <w:szCs w:val="24"/>
        </w:rPr>
        <w:t>Covey. S, R, (1999). “Los siete hábitos de la Gente Altamente Efectiva”, México, Ed. Paidós.</w:t>
      </w:r>
    </w:p>
    <w:p w:rsidR="00466BFA" w:rsidRPr="00911A5B" w:rsidRDefault="00466BFA" w:rsidP="00466BFA">
      <w:pPr>
        <w:pStyle w:val="NormalWeb"/>
        <w:numPr>
          <w:ilvl w:val="0"/>
          <w:numId w:val="33"/>
        </w:numPr>
        <w:ind w:right="486"/>
        <w:jc w:val="both"/>
        <w:rPr>
          <w:rFonts w:ascii="Verdana" w:hAnsi="Verdana"/>
          <w:color w:val="auto"/>
          <w:sz w:val="19"/>
          <w:szCs w:val="24"/>
        </w:rPr>
      </w:pPr>
      <w:r w:rsidRPr="00911A5B">
        <w:rPr>
          <w:rFonts w:ascii="Verdana" w:hAnsi="Verdana"/>
          <w:color w:val="auto"/>
          <w:sz w:val="19"/>
          <w:szCs w:val="24"/>
        </w:rPr>
        <w:t xml:space="preserve">Robertson. A, K, (1994) “Saber Escuchar”, Guía para tener Éxito en los Negocios”, Ed. Irwin. </w:t>
      </w:r>
    </w:p>
    <w:p w:rsidR="00466BFA" w:rsidRPr="00911A5B" w:rsidRDefault="00466BFA" w:rsidP="00466BFA">
      <w:pPr>
        <w:pStyle w:val="Textonotapie"/>
        <w:numPr>
          <w:ilvl w:val="0"/>
          <w:numId w:val="33"/>
        </w:numPr>
        <w:ind w:right="486"/>
        <w:jc w:val="both"/>
        <w:rPr>
          <w:rFonts w:ascii="Verdana" w:hAnsi="Verdana"/>
          <w:sz w:val="19"/>
          <w:szCs w:val="24"/>
        </w:rPr>
      </w:pPr>
      <w:r w:rsidRPr="00911A5B">
        <w:rPr>
          <w:rFonts w:ascii="Verdana" w:hAnsi="Verdana"/>
          <w:sz w:val="19"/>
          <w:szCs w:val="24"/>
        </w:rPr>
        <w:t xml:space="preserve">Castillo C. M,  </w:t>
      </w:r>
      <w:hyperlink r:id="rId11" w:history="1">
        <w:r w:rsidRPr="00911A5B">
          <w:rPr>
            <w:rStyle w:val="Hipervnculo"/>
            <w:rFonts w:ascii="Verdana" w:hAnsi="Verdana"/>
            <w:sz w:val="19"/>
            <w:szCs w:val="24"/>
          </w:rPr>
          <w:t>http://www.mailmaix.com</w:t>
        </w:r>
      </w:hyperlink>
      <w:r w:rsidRPr="00911A5B">
        <w:rPr>
          <w:rFonts w:ascii="Verdana" w:hAnsi="Verdana"/>
          <w:sz w:val="19"/>
          <w:szCs w:val="24"/>
        </w:rPr>
        <w:t xml:space="preserve">  “Comunicación y arte de escuchar”.</w:t>
      </w:r>
    </w:p>
    <w:p w:rsidR="00466BFA" w:rsidRPr="00911A5B" w:rsidRDefault="00466BFA" w:rsidP="00466BFA">
      <w:pPr>
        <w:pStyle w:val="Textonotapie"/>
        <w:numPr>
          <w:ilvl w:val="0"/>
          <w:numId w:val="33"/>
        </w:numPr>
        <w:ind w:right="486" w:hanging="616"/>
        <w:jc w:val="both"/>
        <w:rPr>
          <w:rFonts w:ascii="Verdana" w:hAnsi="Verdana"/>
          <w:sz w:val="19"/>
          <w:szCs w:val="24"/>
        </w:rPr>
      </w:pPr>
      <w:r w:rsidRPr="00911A5B">
        <w:rPr>
          <w:rFonts w:ascii="Verdana" w:hAnsi="Verdana"/>
          <w:sz w:val="19"/>
          <w:szCs w:val="24"/>
        </w:rPr>
        <w:t xml:space="preserve">Forrest. F, P, </w:t>
      </w:r>
      <w:hyperlink r:id="rId12" w:history="1">
        <w:r w:rsidRPr="00911A5B">
          <w:rPr>
            <w:rStyle w:val="Hipervnculo"/>
            <w:rFonts w:ascii="Verdana" w:hAnsi="Verdana"/>
            <w:sz w:val="19"/>
            <w:szCs w:val="24"/>
          </w:rPr>
          <w:t>http://www.gueb.org</w:t>
        </w:r>
      </w:hyperlink>
      <w:r w:rsidRPr="00911A5B">
        <w:rPr>
          <w:rFonts w:ascii="Verdana" w:hAnsi="Verdana"/>
          <w:sz w:val="19"/>
          <w:szCs w:val="24"/>
        </w:rPr>
        <w:t xml:space="preserve"> “La fuerza de la persuasión”</w:t>
      </w:r>
    </w:p>
    <w:p w:rsidR="00466BFA" w:rsidRPr="00911A5B" w:rsidRDefault="00466BFA" w:rsidP="00466BFA">
      <w:pPr>
        <w:pStyle w:val="Textonotapie"/>
        <w:numPr>
          <w:ilvl w:val="0"/>
          <w:numId w:val="33"/>
        </w:numPr>
        <w:ind w:right="486" w:hanging="616"/>
        <w:jc w:val="both"/>
        <w:rPr>
          <w:rFonts w:ascii="Verdana" w:hAnsi="Verdana"/>
          <w:sz w:val="19"/>
          <w:szCs w:val="24"/>
        </w:rPr>
      </w:pPr>
      <w:r w:rsidRPr="00911A5B">
        <w:rPr>
          <w:rFonts w:ascii="Verdana" w:hAnsi="Verdana"/>
          <w:sz w:val="19"/>
          <w:szCs w:val="24"/>
        </w:rPr>
        <w:t xml:space="preserve">Hernández. S, (2006) “Domina el juego de la negociación”. </w:t>
      </w:r>
      <w:r w:rsidRPr="00911A5B">
        <w:rPr>
          <w:rFonts w:ascii="Verdana" w:hAnsi="Verdana"/>
          <w:i/>
          <w:sz w:val="19"/>
          <w:szCs w:val="24"/>
        </w:rPr>
        <w:t xml:space="preserve">Mujer Ejecutiva. </w:t>
      </w:r>
      <w:r w:rsidRPr="00911A5B">
        <w:rPr>
          <w:rFonts w:ascii="Verdana" w:hAnsi="Verdana"/>
          <w:sz w:val="19"/>
          <w:szCs w:val="24"/>
        </w:rPr>
        <w:t>Marzo 2006.</w:t>
      </w:r>
    </w:p>
    <w:p w:rsidR="00466BFA" w:rsidRPr="00911A5B" w:rsidRDefault="00466BFA" w:rsidP="00466BFA">
      <w:pPr>
        <w:pStyle w:val="Textonotapie"/>
        <w:ind w:left="900" w:right="486"/>
        <w:jc w:val="both"/>
        <w:rPr>
          <w:rFonts w:ascii="Verdana" w:hAnsi="Verdana"/>
          <w:sz w:val="19"/>
          <w:szCs w:val="24"/>
        </w:rPr>
      </w:pPr>
    </w:p>
    <w:p w:rsidR="00466BFA" w:rsidRPr="00EC3864" w:rsidRDefault="00466BFA" w:rsidP="00466BFA">
      <w:pPr>
        <w:pStyle w:val="Textonotapie"/>
        <w:ind w:left="900" w:right="486"/>
        <w:jc w:val="both"/>
        <w:rPr>
          <w:rFonts w:ascii="Verdana" w:hAnsi="Verdana"/>
          <w:sz w:val="24"/>
          <w:szCs w:val="24"/>
        </w:rPr>
      </w:pPr>
    </w:p>
    <w:p w:rsidR="00466BFA" w:rsidRPr="005943FB" w:rsidRDefault="00466BFA" w:rsidP="00466BFA">
      <w:pPr>
        <w:pStyle w:val="Textonotapie"/>
        <w:ind w:left="540" w:right="486"/>
        <w:jc w:val="both"/>
        <w:rPr>
          <w:rFonts w:ascii="Verdana" w:hAnsi="Verdana"/>
          <w:b/>
          <w:color w:val="943634" w:themeColor="accent2" w:themeShade="BF"/>
          <w:sz w:val="21"/>
          <w:szCs w:val="24"/>
        </w:rPr>
      </w:pPr>
      <w:r w:rsidRPr="005943FB">
        <w:rPr>
          <w:rFonts w:ascii="Verdana" w:hAnsi="Verdana"/>
          <w:b/>
          <w:color w:val="943634" w:themeColor="accent2" w:themeShade="BF"/>
          <w:sz w:val="21"/>
          <w:szCs w:val="24"/>
        </w:rPr>
        <w:t>Bibliografía</w:t>
      </w:r>
    </w:p>
    <w:p w:rsidR="00466BFA" w:rsidRPr="00E8605A" w:rsidRDefault="00466BFA" w:rsidP="00466BFA">
      <w:pPr>
        <w:pStyle w:val="NormalWeb"/>
        <w:ind w:left="540" w:right="486" w:hanging="540"/>
        <w:jc w:val="both"/>
        <w:rPr>
          <w:rFonts w:ascii="Verdana" w:hAnsi="Verdana"/>
          <w:color w:val="auto"/>
          <w:sz w:val="19"/>
          <w:szCs w:val="24"/>
        </w:rPr>
      </w:pPr>
    </w:p>
    <w:p w:rsidR="00466BFA" w:rsidRPr="00E8605A" w:rsidRDefault="00466BFA" w:rsidP="00466BFA">
      <w:pPr>
        <w:pStyle w:val="NormalWeb"/>
        <w:numPr>
          <w:ilvl w:val="0"/>
          <w:numId w:val="8"/>
        </w:numPr>
        <w:ind w:left="540" w:right="486" w:firstLine="0"/>
        <w:jc w:val="both"/>
        <w:rPr>
          <w:rFonts w:ascii="Verdana" w:hAnsi="Verdana"/>
          <w:color w:val="auto"/>
          <w:sz w:val="19"/>
          <w:szCs w:val="24"/>
        </w:rPr>
      </w:pPr>
      <w:r w:rsidRPr="00E8605A">
        <w:rPr>
          <w:rFonts w:ascii="Verdana" w:hAnsi="Verdana"/>
          <w:color w:val="auto"/>
          <w:sz w:val="19"/>
          <w:szCs w:val="24"/>
        </w:rPr>
        <w:t>Dey. A, (1996) “El Arte de Negociar”, Ed. Grijalbo</w:t>
      </w:r>
    </w:p>
    <w:p w:rsidR="00466BFA" w:rsidRPr="00E8605A" w:rsidRDefault="00466BFA" w:rsidP="00466BFA">
      <w:pPr>
        <w:pStyle w:val="Textonotapie"/>
        <w:numPr>
          <w:ilvl w:val="0"/>
          <w:numId w:val="8"/>
        </w:numPr>
        <w:ind w:left="540" w:right="486" w:firstLine="0"/>
        <w:jc w:val="both"/>
        <w:rPr>
          <w:rFonts w:ascii="Verdana" w:hAnsi="Verdana"/>
          <w:sz w:val="19"/>
          <w:szCs w:val="24"/>
        </w:rPr>
      </w:pPr>
      <w:r w:rsidRPr="00E8605A">
        <w:rPr>
          <w:rFonts w:ascii="Verdana" w:hAnsi="Verdana"/>
          <w:sz w:val="19"/>
          <w:szCs w:val="24"/>
        </w:rPr>
        <w:t>Reig. E, Dionne G, W, (2002) “Más allá de las Diferencias”, Grupo Editorial Norma</w:t>
      </w:r>
    </w:p>
    <w:p w:rsidR="00466BFA" w:rsidRPr="00E8605A" w:rsidRDefault="00466BFA" w:rsidP="00466BFA">
      <w:pPr>
        <w:pStyle w:val="NormalWeb"/>
        <w:numPr>
          <w:ilvl w:val="0"/>
          <w:numId w:val="8"/>
        </w:numPr>
        <w:ind w:left="540" w:right="486" w:firstLine="0"/>
        <w:jc w:val="both"/>
        <w:rPr>
          <w:rFonts w:ascii="Verdana" w:hAnsi="Verdana"/>
          <w:color w:val="auto"/>
          <w:sz w:val="19"/>
          <w:szCs w:val="24"/>
          <w:lang w:val="es-MX"/>
        </w:rPr>
      </w:pPr>
      <w:r w:rsidRPr="00E8605A">
        <w:rPr>
          <w:rFonts w:ascii="Verdana" w:hAnsi="Verdana"/>
          <w:color w:val="auto"/>
          <w:sz w:val="19"/>
          <w:szCs w:val="24"/>
          <w:lang w:val="es-MX"/>
        </w:rPr>
        <w:t>Robbins. S, P, Decenzo. D, A (2006)., “Fundamentos de Administración”, 3ra. ed., Prentice Hall.</w:t>
      </w:r>
    </w:p>
    <w:p w:rsidR="00466BFA" w:rsidRPr="00E8605A" w:rsidRDefault="00466BFA" w:rsidP="00466BFA">
      <w:pPr>
        <w:pStyle w:val="NormalWeb"/>
        <w:numPr>
          <w:ilvl w:val="0"/>
          <w:numId w:val="8"/>
        </w:numPr>
        <w:ind w:left="540" w:right="486" w:firstLine="0"/>
        <w:jc w:val="both"/>
        <w:rPr>
          <w:rFonts w:ascii="Verdana" w:hAnsi="Verdana"/>
          <w:color w:val="auto"/>
          <w:sz w:val="19"/>
          <w:szCs w:val="24"/>
        </w:rPr>
      </w:pPr>
      <w:r w:rsidRPr="00E8605A">
        <w:rPr>
          <w:rFonts w:ascii="Verdana" w:hAnsi="Verdana"/>
          <w:color w:val="auto"/>
          <w:sz w:val="19"/>
          <w:szCs w:val="24"/>
          <w:lang w:val="es-MX"/>
        </w:rPr>
        <w:t>Rod</w:t>
      </w:r>
      <w:r w:rsidRPr="00E8605A">
        <w:rPr>
          <w:rFonts w:ascii="Verdana" w:hAnsi="Verdana"/>
          <w:color w:val="auto"/>
          <w:sz w:val="19"/>
          <w:szCs w:val="24"/>
        </w:rPr>
        <w:t>ríguez E. M, y Serralde. M, (1991) “Asertividad al Negociar”, Ed. Mc Graw Hill.</w:t>
      </w:r>
    </w:p>
    <w:p w:rsidR="00466BFA" w:rsidRPr="00E8605A" w:rsidRDefault="00466BFA" w:rsidP="00466BFA">
      <w:pPr>
        <w:pStyle w:val="Textonotapie"/>
        <w:numPr>
          <w:ilvl w:val="0"/>
          <w:numId w:val="8"/>
        </w:numPr>
        <w:ind w:left="540" w:right="486" w:firstLine="0"/>
        <w:jc w:val="both"/>
        <w:rPr>
          <w:rFonts w:ascii="Verdana" w:hAnsi="Verdana"/>
          <w:sz w:val="19"/>
          <w:szCs w:val="24"/>
        </w:rPr>
      </w:pPr>
      <w:r w:rsidRPr="00E8605A">
        <w:rPr>
          <w:rFonts w:ascii="Verdana" w:hAnsi="Verdana"/>
          <w:sz w:val="19"/>
          <w:szCs w:val="24"/>
        </w:rPr>
        <w:t>Selva. Ch,  (2006) “La PNL aplicada a la Negociación”, Ed. Granic, 2006.</w:t>
      </w:r>
    </w:p>
    <w:p w:rsidR="00466BFA" w:rsidRPr="00911A5B" w:rsidRDefault="00466BFA" w:rsidP="00466BFA">
      <w:pPr>
        <w:pStyle w:val="NormalWeb"/>
        <w:ind w:left="540" w:right="486"/>
        <w:jc w:val="both"/>
        <w:rPr>
          <w:rFonts w:ascii="Verdana" w:hAnsi="Verdana"/>
          <w:color w:val="auto"/>
          <w:sz w:val="19"/>
          <w:szCs w:val="24"/>
        </w:rPr>
      </w:pPr>
    </w:p>
    <w:p w:rsidR="00466BFA" w:rsidRPr="00911A5B" w:rsidRDefault="00466BFA" w:rsidP="00466BFA">
      <w:pPr>
        <w:pStyle w:val="NormalWeb"/>
        <w:ind w:left="540" w:right="486"/>
        <w:jc w:val="both"/>
        <w:rPr>
          <w:rFonts w:ascii="Verdana" w:hAnsi="Verdana"/>
          <w:color w:val="auto"/>
          <w:sz w:val="19"/>
          <w:szCs w:val="24"/>
        </w:rPr>
      </w:pPr>
      <w:r w:rsidRPr="00911A5B">
        <w:rPr>
          <w:rFonts w:ascii="Verdana" w:hAnsi="Verdana"/>
          <w:color w:val="auto"/>
          <w:sz w:val="19"/>
          <w:szCs w:val="24"/>
        </w:rPr>
        <w:t>Sitios de Internet consultados</w:t>
      </w:r>
    </w:p>
    <w:p w:rsidR="00466BFA" w:rsidRPr="00911A5B" w:rsidRDefault="00466BFA" w:rsidP="00466BFA">
      <w:pPr>
        <w:ind w:left="540" w:right="486" w:hanging="540"/>
        <w:jc w:val="both"/>
        <w:rPr>
          <w:rFonts w:ascii="Verdana" w:hAnsi="Verdana"/>
          <w:sz w:val="19"/>
        </w:rPr>
      </w:pPr>
    </w:p>
    <w:p w:rsidR="00466BFA" w:rsidRPr="00911A5B" w:rsidRDefault="00466BFA" w:rsidP="00466BFA">
      <w:pPr>
        <w:ind w:left="1080" w:right="486" w:hanging="540"/>
        <w:jc w:val="both"/>
        <w:rPr>
          <w:rFonts w:ascii="Verdana" w:hAnsi="Verdana"/>
          <w:sz w:val="19"/>
        </w:rPr>
      </w:pPr>
      <w:hyperlink r:id="rId13" w:history="1">
        <w:r w:rsidRPr="00911A5B">
          <w:rPr>
            <w:rStyle w:val="Hipervnculo"/>
            <w:rFonts w:ascii="Verdana" w:hAnsi="Verdana"/>
            <w:sz w:val="19"/>
          </w:rPr>
          <w:t>www.keynegotiations.com</w:t>
        </w:r>
      </w:hyperlink>
    </w:p>
    <w:p w:rsidR="00466BFA" w:rsidRPr="00911A5B" w:rsidRDefault="00466BFA" w:rsidP="00466BFA">
      <w:pPr>
        <w:ind w:left="1080" w:right="486" w:hanging="540"/>
        <w:jc w:val="both"/>
        <w:rPr>
          <w:rFonts w:ascii="Verdana" w:hAnsi="Verdana"/>
          <w:sz w:val="19"/>
        </w:rPr>
      </w:pPr>
      <w:hyperlink r:id="rId14" w:history="1">
        <w:r w:rsidRPr="00911A5B">
          <w:rPr>
            <w:rStyle w:val="Hipervnculo"/>
            <w:rFonts w:ascii="Verdana" w:hAnsi="Verdana"/>
            <w:sz w:val="19"/>
          </w:rPr>
          <w:t>www.gestiopolis.com.mx/negocios</w:t>
        </w:r>
      </w:hyperlink>
    </w:p>
    <w:p w:rsidR="00466BFA" w:rsidRPr="00911A5B" w:rsidRDefault="00466BFA" w:rsidP="00466BFA">
      <w:pPr>
        <w:ind w:left="1080" w:right="486" w:hanging="540"/>
        <w:jc w:val="both"/>
        <w:rPr>
          <w:rFonts w:ascii="Verdana" w:hAnsi="Verdana"/>
          <w:sz w:val="19"/>
        </w:rPr>
      </w:pPr>
      <w:hyperlink r:id="rId15" w:history="1">
        <w:r w:rsidRPr="00911A5B">
          <w:rPr>
            <w:rStyle w:val="Hipervnculo"/>
            <w:rFonts w:ascii="Verdana" w:hAnsi="Verdana"/>
            <w:sz w:val="19"/>
          </w:rPr>
          <w:t>www.monografias.com.mx</w:t>
        </w:r>
      </w:hyperlink>
    </w:p>
    <w:p w:rsidR="00466BFA" w:rsidRPr="00911A5B" w:rsidRDefault="00466BFA" w:rsidP="00466BFA">
      <w:pPr>
        <w:ind w:left="1080" w:right="486" w:hanging="540"/>
        <w:jc w:val="both"/>
        <w:rPr>
          <w:rFonts w:ascii="Verdana" w:hAnsi="Verdana"/>
          <w:sz w:val="19"/>
        </w:rPr>
      </w:pPr>
      <w:hyperlink r:id="rId16" w:history="1">
        <w:r w:rsidRPr="00911A5B">
          <w:rPr>
            <w:rStyle w:val="Hipervnculo"/>
            <w:rFonts w:ascii="Verdana" w:hAnsi="Verdana"/>
            <w:sz w:val="19"/>
          </w:rPr>
          <w:t>www.gernikagogoratuz.org</w:t>
        </w:r>
      </w:hyperlink>
    </w:p>
    <w:p w:rsidR="00466BFA" w:rsidRPr="00911A5B" w:rsidRDefault="00466BFA" w:rsidP="00466BFA">
      <w:pPr>
        <w:ind w:left="1080" w:right="486" w:hanging="540"/>
        <w:jc w:val="both"/>
        <w:rPr>
          <w:rFonts w:ascii="Verdana" w:hAnsi="Verdana"/>
          <w:sz w:val="19"/>
        </w:rPr>
      </w:pPr>
      <w:hyperlink r:id="rId17" w:tgtFrame="_top" w:history="1">
        <w:r w:rsidRPr="00911A5B">
          <w:rPr>
            <w:rStyle w:val="Hipervnculo"/>
            <w:rFonts w:ascii="Verdana" w:hAnsi="Verdana"/>
            <w:sz w:val="19"/>
          </w:rPr>
          <w:t>www.mercadeo.com/ 48_negociacion.htm</w:t>
        </w:r>
      </w:hyperlink>
    </w:p>
    <w:p w:rsidR="00466BFA" w:rsidRPr="00911A5B" w:rsidRDefault="00466BFA" w:rsidP="00466BFA">
      <w:pPr>
        <w:pStyle w:val="NormalWeb"/>
        <w:ind w:left="1080" w:right="486" w:hanging="540"/>
        <w:jc w:val="both"/>
        <w:rPr>
          <w:rFonts w:ascii="Verdana" w:hAnsi="Verdana"/>
          <w:color w:val="auto"/>
          <w:sz w:val="19"/>
          <w:szCs w:val="24"/>
        </w:rPr>
      </w:pPr>
      <w:hyperlink r:id="rId18" w:history="1">
        <w:r w:rsidRPr="00911A5B">
          <w:rPr>
            <w:rStyle w:val="Hipervnculo"/>
            <w:rFonts w:ascii="Verdana" w:hAnsi="Verdana"/>
            <w:sz w:val="19"/>
            <w:szCs w:val="24"/>
          </w:rPr>
          <w:t>www.google.com.mx</w:t>
        </w:r>
      </w:hyperlink>
    </w:p>
    <w:p w:rsidR="00466BFA" w:rsidRPr="00911A5B" w:rsidRDefault="00466BFA" w:rsidP="00466BFA">
      <w:pPr>
        <w:pStyle w:val="NormalWeb"/>
        <w:ind w:left="540" w:right="486" w:hanging="540"/>
        <w:jc w:val="both"/>
        <w:rPr>
          <w:rFonts w:ascii="Verdana" w:hAnsi="Verdana"/>
          <w:color w:val="auto"/>
          <w:sz w:val="19"/>
          <w:szCs w:val="24"/>
        </w:rPr>
      </w:pPr>
    </w:p>
    <w:p w:rsidR="00466BFA" w:rsidRPr="00911A5B" w:rsidRDefault="00466BFA" w:rsidP="00466BFA">
      <w:pPr>
        <w:ind w:left="540" w:right="486" w:hanging="540"/>
        <w:jc w:val="both"/>
        <w:rPr>
          <w:rFonts w:ascii="Verdana" w:hAnsi="Verdana"/>
          <w:sz w:val="19"/>
        </w:rPr>
      </w:pPr>
      <w:r w:rsidRPr="00911A5B">
        <w:rPr>
          <w:rFonts w:ascii="Verdana" w:hAnsi="Verdana"/>
          <w:sz w:val="19"/>
        </w:rPr>
        <w:t>Artículos de revistas</w:t>
      </w:r>
    </w:p>
    <w:p w:rsidR="00466BFA" w:rsidRPr="00911A5B" w:rsidRDefault="00466BFA" w:rsidP="00466BFA">
      <w:pPr>
        <w:ind w:right="486"/>
        <w:jc w:val="both"/>
        <w:rPr>
          <w:rFonts w:ascii="Verdana" w:hAnsi="Verdana"/>
          <w:sz w:val="19"/>
        </w:rPr>
      </w:pPr>
    </w:p>
    <w:p w:rsidR="00466BFA" w:rsidRPr="00911A5B" w:rsidRDefault="00466BFA" w:rsidP="00466BFA">
      <w:pPr>
        <w:ind w:left="360" w:right="486"/>
        <w:rPr>
          <w:rFonts w:ascii="Verdana" w:hAnsi="Verdana"/>
          <w:sz w:val="19"/>
        </w:rPr>
      </w:pPr>
    </w:p>
    <w:p w:rsidR="00466BFA" w:rsidRPr="00911A5B" w:rsidRDefault="00466BFA" w:rsidP="00466BFA">
      <w:pPr>
        <w:ind w:left="360" w:right="486"/>
        <w:rPr>
          <w:rFonts w:ascii="Verdana" w:hAnsi="Verdana"/>
          <w:sz w:val="19"/>
        </w:rPr>
      </w:pPr>
      <w:r w:rsidRPr="00911A5B">
        <w:rPr>
          <w:rFonts w:ascii="Verdana" w:hAnsi="Verdana"/>
          <w:sz w:val="19"/>
        </w:rPr>
        <w:t>“</w:t>
      </w:r>
      <w:r w:rsidRPr="00911A5B">
        <w:rPr>
          <w:rFonts w:ascii="Verdana" w:hAnsi="Verdana"/>
          <w:b/>
          <w:sz w:val="19"/>
        </w:rPr>
        <w:t>Desarrolle sus Habilidades de Negociación</w:t>
      </w:r>
      <w:r w:rsidRPr="00911A5B">
        <w:rPr>
          <w:rFonts w:ascii="Verdana" w:hAnsi="Verdana"/>
          <w:sz w:val="19"/>
        </w:rPr>
        <w:t>”, Revista Emprendedores, artículo escrito por Felipe de los Reyes Morales, marzo-abril 2006, p. 43-45.</w:t>
      </w:r>
    </w:p>
    <w:p w:rsidR="00466BFA" w:rsidRPr="00CE129E" w:rsidRDefault="00466BFA" w:rsidP="00466BFA">
      <w:pPr>
        <w:ind w:right="486"/>
        <w:rPr>
          <w:rFonts w:ascii="Verdana" w:hAnsi="Verdana"/>
        </w:rPr>
      </w:pPr>
    </w:p>
    <w:p w:rsidR="00466BFA" w:rsidRPr="00CE129E" w:rsidRDefault="00466BFA" w:rsidP="00466BFA">
      <w:pPr>
        <w:ind w:right="486"/>
        <w:rPr>
          <w:rFonts w:ascii="Verdana" w:hAnsi="Verdana"/>
          <w:b/>
        </w:rPr>
      </w:pPr>
    </w:p>
    <w:p w:rsidR="00466BFA" w:rsidRPr="005943FB" w:rsidRDefault="00466BFA" w:rsidP="00466BFA">
      <w:pPr>
        <w:ind w:right="486"/>
        <w:rPr>
          <w:rFonts w:ascii="Verdana" w:hAnsi="Verdana"/>
          <w:b/>
          <w:color w:val="943634" w:themeColor="accent2" w:themeShade="BF"/>
          <w:sz w:val="21"/>
        </w:rPr>
      </w:pPr>
      <w:r w:rsidRPr="005943FB">
        <w:rPr>
          <w:rFonts w:ascii="Verdana" w:hAnsi="Verdana"/>
          <w:b/>
          <w:color w:val="943634" w:themeColor="accent2" w:themeShade="BF"/>
          <w:sz w:val="21"/>
        </w:rPr>
        <w:t>Acerca del Autor</w:t>
      </w:r>
    </w:p>
    <w:p w:rsidR="00466BFA" w:rsidRPr="00E8605A" w:rsidRDefault="00466BFA" w:rsidP="00466BFA">
      <w:pPr>
        <w:ind w:right="486"/>
        <w:rPr>
          <w:rFonts w:ascii="Verdana" w:hAnsi="Verdana"/>
          <w:sz w:val="21"/>
        </w:rPr>
      </w:pPr>
    </w:p>
    <w:p w:rsidR="00466BFA" w:rsidRPr="00E8605A" w:rsidRDefault="00466BFA" w:rsidP="00466BFA">
      <w:pPr>
        <w:rPr>
          <w:rFonts w:ascii="Verdana" w:hAnsi="Verdana" w:cs="Arial"/>
          <w:b/>
          <w:sz w:val="21"/>
          <w:lang w:val="es-MX"/>
        </w:rPr>
      </w:pPr>
      <w:r w:rsidRPr="00E8605A">
        <w:rPr>
          <w:rFonts w:ascii="Verdana" w:hAnsi="Verdana" w:cs="Arial"/>
          <w:b/>
          <w:sz w:val="21"/>
          <w:lang w:val="es-MX"/>
        </w:rPr>
        <w:t>Héctor Javier Guerra Contreras</w:t>
      </w:r>
    </w:p>
    <w:p w:rsidR="00466BFA" w:rsidRPr="00E8605A" w:rsidRDefault="00466BFA" w:rsidP="00466BFA">
      <w:pPr>
        <w:jc w:val="both"/>
        <w:rPr>
          <w:rFonts w:ascii="Verdana" w:hAnsi="Verdana" w:cs="Arial"/>
          <w:sz w:val="21"/>
        </w:rPr>
      </w:pPr>
      <w:r w:rsidRPr="00E8605A">
        <w:rPr>
          <w:rFonts w:ascii="Verdana" w:hAnsi="Verdana" w:cs="Arial"/>
          <w:sz w:val="21"/>
          <w:lang w:val="es-MX"/>
        </w:rPr>
        <w:t xml:space="preserve">Licenciado en Administración por la UNAM; maestro en Administración de Recursos Humanos y Maestro en Administración de la Capacitación del Factor humano por la UVM-San Ángel. Diplomado en Didáctica y docencia por la FCA- UNAM. Actualmente realiza estudios de Doctorado en Filosofía Gestalt, en la UNIGEA. </w:t>
      </w:r>
      <w:r w:rsidRPr="00E8605A">
        <w:rPr>
          <w:rFonts w:ascii="Verdana" w:hAnsi="Verdana" w:cs="Arial"/>
          <w:sz w:val="21"/>
        </w:rPr>
        <w:t>Es profesor por oposición en la FCA-UNAM en Administración Básica, Administración de Recursos Humanos y Metodología de la Investigación, así como profesor de asignatura en la División de Estudios de Posgrado, en la materia Dirección de Recursos humanos. En la UVM imparte materias vinculadas con la administración de recursos humanos, calidad total e investigación, tanto a nivel licenciatura como posgrado. Ingresó al ICIC, como jefe de la unidad de organización métodos y posteriormente como jefe de la unidad de control de información. Actualmente, y desde hace 14 años es coordinador de posgrado en la UVM-San Ángel.</w:t>
      </w:r>
    </w:p>
    <w:p w:rsidR="00466BFA" w:rsidRPr="00E8605A" w:rsidRDefault="00466BFA" w:rsidP="00466BFA">
      <w:pPr>
        <w:jc w:val="right"/>
        <w:rPr>
          <w:rFonts w:ascii="Verdana" w:hAnsi="Verdana"/>
          <w:sz w:val="21"/>
          <w:lang w:val="es-ES_tradnl"/>
        </w:rPr>
      </w:pPr>
    </w:p>
    <w:p w:rsidR="00466BFA" w:rsidRPr="00E8605A" w:rsidRDefault="00466BFA">
      <w:pPr>
        <w:rPr>
          <w:rFonts w:ascii="Verdana" w:hAnsi="Verdana"/>
          <w:sz w:val="21"/>
          <w:lang w:val="es-ES_tradnl"/>
        </w:rPr>
      </w:pPr>
    </w:p>
    <w:sectPr w:rsidR="00466BFA" w:rsidRPr="00E8605A" w:rsidSect="00466BFA">
      <w:headerReference w:type="default" r:id="rId19"/>
      <w:footerReference w:type="even" r:id="rId20"/>
      <w:footerReference w:type="default" r:id="rId21"/>
      <w:pgSz w:w="12240" w:h="15840" w:code="1"/>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B8C" w:rsidRDefault="00C87B8C">
      <w:r>
        <w:separator/>
      </w:r>
    </w:p>
  </w:endnote>
  <w:endnote w:type="continuationSeparator" w:id="0">
    <w:p w:rsidR="00C87B8C" w:rsidRDefault="00C8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doni MT Poster Compressed">
    <w:panose1 w:val="02070706080601050204"/>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BFA" w:rsidRDefault="00466BFA">
    <w:pPr>
      <w:pStyle w:val="Piedepgina"/>
      <w:framePr w:wrap="around" w:vAnchor="text" w:hAnchor="margin" w:xAlign="right" w:y="1"/>
      <w:rPr>
        <w:rStyle w:val="Nmerodepgina"/>
      </w:rPr>
    </w:pPr>
    <w:r>
      <w:rPr>
        <w:rStyle w:val="Nmerodepgina"/>
      </w:rPr>
      <w:fldChar w:fldCharType="begin"/>
    </w:r>
    <w:r w:rsidR="00C87B8C">
      <w:rPr>
        <w:rStyle w:val="Nmerodepgina"/>
      </w:rPr>
      <w:instrText>PAGE</w:instrText>
    </w:r>
    <w:r>
      <w:rPr>
        <w:rStyle w:val="Nmerodepgina"/>
      </w:rPr>
      <w:instrText xml:space="preserve">  </w:instrText>
    </w:r>
    <w:r>
      <w:rPr>
        <w:rStyle w:val="Nmerodepgina"/>
      </w:rPr>
      <w:fldChar w:fldCharType="end"/>
    </w:r>
  </w:p>
  <w:p w:rsidR="00466BFA" w:rsidRDefault="00466BF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BFA" w:rsidRDefault="00466BFA">
    <w:pPr>
      <w:pStyle w:val="Piedepgina"/>
      <w:framePr w:wrap="around" w:vAnchor="text" w:hAnchor="margin" w:xAlign="right" w:y="1"/>
      <w:rPr>
        <w:rStyle w:val="Nmerodepgina"/>
      </w:rPr>
    </w:pPr>
    <w:r>
      <w:rPr>
        <w:rStyle w:val="Nmerodepgina"/>
      </w:rPr>
      <w:fldChar w:fldCharType="begin"/>
    </w:r>
    <w:r w:rsidR="00C87B8C">
      <w:rPr>
        <w:rStyle w:val="Nmerodepgina"/>
      </w:rPr>
      <w:instrText>PAGE</w:instrText>
    </w:r>
    <w:r>
      <w:rPr>
        <w:rStyle w:val="Nmerodepgina"/>
      </w:rPr>
      <w:instrText xml:space="preserve">  </w:instrText>
    </w:r>
    <w:r>
      <w:rPr>
        <w:rStyle w:val="Nmerodepgina"/>
      </w:rPr>
      <w:fldChar w:fldCharType="separate"/>
    </w:r>
    <w:r w:rsidR="00895BE4">
      <w:rPr>
        <w:rStyle w:val="Nmerodepgina"/>
        <w:noProof/>
      </w:rPr>
      <w:t>1</w:t>
    </w:r>
    <w:r>
      <w:rPr>
        <w:rStyle w:val="Nmerodepgina"/>
      </w:rPr>
      <w:fldChar w:fldCharType="end"/>
    </w:r>
  </w:p>
  <w:p w:rsidR="00466BFA" w:rsidRDefault="00466BF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B8C" w:rsidRDefault="00C87B8C">
      <w:r>
        <w:separator/>
      </w:r>
    </w:p>
  </w:footnote>
  <w:footnote w:type="continuationSeparator" w:id="0">
    <w:p w:rsidR="00C87B8C" w:rsidRDefault="00C87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BFA" w:rsidRDefault="00466BFA">
    <w:pPr>
      <w:pStyle w:val="Encabezado"/>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BF8"/>
    <w:multiLevelType w:val="hybridMultilevel"/>
    <w:tmpl w:val="74E88B62"/>
    <w:lvl w:ilvl="0" w:tplc="1E586CAE">
      <w:start w:val="1"/>
      <w:numFmt w:val="bullet"/>
      <w:lvlText w:val=""/>
      <w:lvlJc w:val="left"/>
      <w:pPr>
        <w:tabs>
          <w:tab w:val="num" w:pos="900"/>
        </w:tabs>
        <w:ind w:left="900" w:hanging="360"/>
      </w:pPr>
      <w:rPr>
        <w:rFonts w:ascii="Symbol" w:hAnsi="Symbol" w:hint="default"/>
        <w:color w:val="auto"/>
      </w:rPr>
    </w:lvl>
    <w:lvl w:ilvl="1" w:tplc="0C0A0003" w:tentative="1">
      <w:start w:val="1"/>
      <w:numFmt w:val="bullet"/>
      <w:lvlText w:val="o"/>
      <w:lvlJc w:val="left"/>
      <w:pPr>
        <w:tabs>
          <w:tab w:val="num" w:pos="1980"/>
        </w:tabs>
        <w:ind w:left="1980" w:hanging="360"/>
      </w:pPr>
      <w:rPr>
        <w:rFonts w:ascii="Courier New" w:hAnsi="Courier New" w:cs="Symbol"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Symbol"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Symbol"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
    <w:nsid w:val="01F072A4"/>
    <w:multiLevelType w:val="hybridMultilevel"/>
    <w:tmpl w:val="BF98E24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26C2604"/>
    <w:multiLevelType w:val="hybridMultilevel"/>
    <w:tmpl w:val="33303016"/>
    <w:lvl w:ilvl="0" w:tplc="63A2C118">
      <w:start w:val="1"/>
      <w:numFmt w:val="bullet"/>
      <w:lvlText w:val="-"/>
      <w:lvlJc w:val="left"/>
      <w:pPr>
        <w:tabs>
          <w:tab w:val="num" w:pos="1068"/>
        </w:tabs>
        <w:ind w:left="1068" w:hanging="360"/>
      </w:pPr>
      <w:rPr>
        <w:rFonts w:ascii="Arial Narrow" w:eastAsia="Bodoni MT Poster Compressed" w:hAnsi="Arial Narrow" w:cs="Bodoni MT Poster Compressed" w:hint="default"/>
      </w:rPr>
    </w:lvl>
    <w:lvl w:ilvl="1" w:tplc="0C0A0003" w:tentative="1">
      <w:start w:val="1"/>
      <w:numFmt w:val="bullet"/>
      <w:lvlText w:val="o"/>
      <w:lvlJc w:val="left"/>
      <w:pPr>
        <w:tabs>
          <w:tab w:val="num" w:pos="1788"/>
        </w:tabs>
        <w:ind w:left="1788" w:hanging="360"/>
      </w:pPr>
      <w:rPr>
        <w:rFonts w:ascii="Courier New" w:hAnsi="Courier New" w:cs="Symbol"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Symbol"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Symbol"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nsid w:val="03503EC9"/>
    <w:multiLevelType w:val="hybridMultilevel"/>
    <w:tmpl w:val="B9DE2284"/>
    <w:lvl w:ilvl="0" w:tplc="63A2C118">
      <w:start w:val="1"/>
      <w:numFmt w:val="bullet"/>
      <w:lvlText w:val="-"/>
      <w:lvlJc w:val="left"/>
      <w:pPr>
        <w:tabs>
          <w:tab w:val="num" w:pos="1068"/>
        </w:tabs>
        <w:ind w:left="1068" w:hanging="360"/>
      </w:pPr>
      <w:rPr>
        <w:rFonts w:ascii="Arial Narrow" w:eastAsia="Bodoni MT Poster Compressed" w:hAnsi="Arial Narrow" w:cs="Bodoni MT Poster Compressed" w:hint="default"/>
      </w:rPr>
    </w:lvl>
    <w:lvl w:ilvl="1" w:tplc="0C0A0003" w:tentative="1">
      <w:start w:val="1"/>
      <w:numFmt w:val="bullet"/>
      <w:lvlText w:val="o"/>
      <w:lvlJc w:val="left"/>
      <w:pPr>
        <w:tabs>
          <w:tab w:val="num" w:pos="1788"/>
        </w:tabs>
        <w:ind w:left="1788" w:hanging="360"/>
      </w:pPr>
      <w:rPr>
        <w:rFonts w:ascii="Courier New" w:hAnsi="Courier New" w:cs="Symbol"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Symbol"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Symbol"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
    <w:nsid w:val="12753793"/>
    <w:multiLevelType w:val="hybridMultilevel"/>
    <w:tmpl w:val="F51843D4"/>
    <w:lvl w:ilvl="0" w:tplc="63A2C118">
      <w:start w:val="1"/>
      <w:numFmt w:val="bullet"/>
      <w:lvlText w:val="-"/>
      <w:lvlJc w:val="left"/>
      <w:pPr>
        <w:tabs>
          <w:tab w:val="num" w:pos="720"/>
        </w:tabs>
        <w:ind w:left="720" w:hanging="360"/>
      </w:pPr>
      <w:rPr>
        <w:rFonts w:ascii="Arial Narrow" w:eastAsia="Bodoni MT Poster Compressed" w:hAnsi="Arial Narrow" w:cs="Bodoni MT Poster Compressed"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2D4F6E"/>
    <w:multiLevelType w:val="hybridMultilevel"/>
    <w:tmpl w:val="CBFC3CE6"/>
    <w:lvl w:ilvl="0" w:tplc="F9EEB258">
      <w:start w:val="1"/>
      <w:numFmt w:val="bullet"/>
      <w:lvlText w:val=""/>
      <w:lvlJc w:val="left"/>
      <w:pPr>
        <w:tabs>
          <w:tab w:val="num" w:pos="720"/>
        </w:tabs>
        <w:ind w:left="648" w:hanging="288"/>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7693C08"/>
    <w:multiLevelType w:val="hybridMultilevel"/>
    <w:tmpl w:val="C70EF36A"/>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93A68F9"/>
    <w:multiLevelType w:val="hybridMultilevel"/>
    <w:tmpl w:val="BA6AF186"/>
    <w:lvl w:ilvl="0" w:tplc="0C0A000D">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Symbol"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Symbol"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Symbol"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nsid w:val="1975472D"/>
    <w:multiLevelType w:val="hybridMultilevel"/>
    <w:tmpl w:val="9636163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DAD3B05"/>
    <w:multiLevelType w:val="hybridMultilevel"/>
    <w:tmpl w:val="E89E84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E584BA3"/>
    <w:multiLevelType w:val="hybridMultilevel"/>
    <w:tmpl w:val="7D22143A"/>
    <w:lvl w:ilvl="0" w:tplc="63A2C118">
      <w:start w:val="1"/>
      <w:numFmt w:val="bullet"/>
      <w:lvlText w:val="-"/>
      <w:lvlJc w:val="left"/>
      <w:pPr>
        <w:tabs>
          <w:tab w:val="num" w:pos="900"/>
        </w:tabs>
        <w:ind w:left="900" w:hanging="360"/>
      </w:pPr>
      <w:rPr>
        <w:rFonts w:ascii="Arial Narrow" w:eastAsia="Bodoni MT Poster Compressed" w:hAnsi="Arial Narrow" w:cs="Bodoni MT Poster Compressed" w:hint="default"/>
      </w:rPr>
    </w:lvl>
    <w:lvl w:ilvl="1" w:tplc="0C0A0003" w:tentative="1">
      <w:start w:val="1"/>
      <w:numFmt w:val="bullet"/>
      <w:lvlText w:val="o"/>
      <w:lvlJc w:val="left"/>
      <w:pPr>
        <w:tabs>
          <w:tab w:val="num" w:pos="1620"/>
        </w:tabs>
        <w:ind w:left="1620" w:hanging="360"/>
      </w:pPr>
      <w:rPr>
        <w:rFonts w:ascii="Courier New" w:hAnsi="Courier New" w:cs="Symbol"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Symbol"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Symbol"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1">
    <w:nsid w:val="234543E8"/>
    <w:multiLevelType w:val="hybridMultilevel"/>
    <w:tmpl w:val="B01A7C4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A8566E8"/>
    <w:multiLevelType w:val="hybridMultilevel"/>
    <w:tmpl w:val="1A0A47F8"/>
    <w:lvl w:ilvl="0" w:tplc="1E586CAE">
      <w:start w:val="1"/>
      <w:numFmt w:val="bullet"/>
      <w:lvlText w:val=""/>
      <w:lvlJc w:val="left"/>
      <w:pPr>
        <w:tabs>
          <w:tab w:val="num" w:pos="900"/>
        </w:tabs>
        <w:ind w:left="900" w:hanging="360"/>
      </w:pPr>
      <w:rPr>
        <w:rFonts w:ascii="Symbol" w:hAnsi="Symbol" w:hint="default"/>
        <w:color w:val="auto"/>
      </w:rPr>
    </w:lvl>
    <w:lvl w:ilvl="1" w:tplc="0C0A0003" w:tentative="1">
      <w:start w:val="1"/>
      <w:numFmt w:val="bullet"/>
      <w:lvlText w:val="o"/>
      <w:lvlJc w:val="left"/>
      <w:pPr>
        <w:tabs>
          <w:tab w:val="num" w:pos="1980"/>
        </w:tabs>
        <w:ind w:left="1980" w:hanging="360"/>
      </w:pPr>
      <w:rPr>
        <w:rFonts w:ascii="Courier New" w:hAnsi="Courier New" w:cs="Symbol"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Symbol"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Symbol"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3">
    <w:nsid w:val="2AA652ED"/>
    <w:multiLevelType w:val="hybridMultilevel"/>
    <w:tmpl w:val="2D5ED4A8"/>
    <w:lvl w:ilvl="0" w:tplc="63A2C118">
      <w:start w:val="1"/>
      <w:numFmt w:val="bullet"/>
      <w:lvlText w:val="-"/>
      <w:lvlJc w:val="left"/>
      <w:pPr>
        <w:tabs>
          <w:tab w:val="num" w:pos="720"/>
        </w:tabs>
        <w:ind w:left="720" w:hanging="360"/>
      </w:pPr>
      <w:rPr>
        <w:rFonts w:ascii="Arial Narrow" w:eastAsia="Bodoni MT Poster Compressed" w:hAnsi="Arial Narrow" w:cs="Bodoni MT Poster Compressed"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05C7918"/>
    <w:multiLevelType w:val="hybridMultilevel"/>
    <w:tmpl w:val="C79E8E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3933F0B"/>
    <w:multiLevelType w:val="hybridMultilevel"/>
    <w:tmpl w:val="F1C24AF0"/>
    <w:lvl w:ilvl="0" w:tplc="3498F444">
      <w:start w:val="1"/>
      <w:numFmt w:val="decimal"/>
      <w:lvlText w:val="%1."/>
      <w:lvlJc w:val="left"/>
      <w:pPr>
        <w:tabs>
          <w:tab w:val="num" w:pos="1068"/>
        </w:tabs>
        <w:ind w:left="1068" w:hanging="360"/>
      </w:pPr>
      <w:rPr>
        <w:rFonts w:hint="default"/>
        <w:sz w:val="22"/>
        <w:szCs w:val="22"/>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nsid w:val="36911793"/>
    <w:multiLevelType w:val="hybridMultilevel"/>
    <w:tmpl w:val="4B30FAC0"/>
    <w:lvl w:ilvl="0" w:tplc="63A2C118">
      <w:start w:val="1"/>
      <w:numFmt w:val="bullet"/>
      <w:lvlText w:val="-"/>
      <w:lvlJc w:val="left"/>
      <w:pPr>
        <w:tabs>
          <w:tab w:val="num" w:pos="720"/>
        </w:tabs>
        <w:ind w:left="720" w:hanging="360"/>
      </w:pPr>
      <w:rPr>
        <w:rFonts w:ascii="Arial Narrow" w:eastAsia="Bodoni MT Poster Compressed" w:hAnsi="Arial Narrow" w:cs="Bodoni MT Poster Compressed"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D005E13"/>
    <w:multiLevelType w:val="hybridMultilevel"/>
    <w:tmpl w:val="6CEC0954"/>
    <w:lvl w:ilvl="0" w:tplc="63A2C118">
      <w:start w:val="1"/>
      <w:numFmt w:val="bullet"/>
      <w:lvlText w:val="-"/>
      <w:lvlJc w:val="left"/>
      <w:pPr>
        <w:tabs>
          <w:tab w:val="num" w:pos="1068"/>
        </w:tabs>
        <w:ind w:left="1068" w:hanging="360"/>
      </w:pPr>
      <w:rPr>
        <w:rFonts w:ascii="Arial Narrow" w:eastAsia="Bodoni MT Poster Compressed" w:hAnsi="Arial Narrow" w:cs="Bodoni MT Poster Compressed" w:hint="default"/>
      </w:rPr>
    </w:lvl>
    <w:lvl w:ilvl="1" w:tplc="0C0A0003" w:tentative="1">
      <w:start w:val="1"/>
      <w:numFmt w:val="bullet"/>
      <w:lvlText w:val="o"/>
      <w:lvlJc w:val="left"/>
      <w:pPr>
        <w:tabs>
          <w:tab w:val="num" w:pos="1788"/>
        </w:tabs>
        <w:ind w:left="1788" w:hanging="360"/>
      </w:pPr>
      <w:rPr>
        <w:rFonts w:ascii="Courier New" w:hAnsi="Courier New" w:cs="Symbol"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Symbol"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Symbol"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8">
    <w:nsid w:val="3F6A7D5F"/>
    <w:multiLevelType w:val="hybridMultilevel"/>
    <w:tmpl w:val="335E095A"/>
    <w:lvl w:ilvl="0" w:tplc="2756930A">
      <w:start w:val="1"/>
      <w:numFmt w:val="decimal"/>
      <w:lvlText w:val="%1."/>
      <w:lvlJc w:val="left"/>
      <w:pPr>
        <w:tabs>
          <w:tab w:val="num" w:pos="1428"/>
        </w:tabs>
        <w:ind w:left="1428" w:hanging="360"/>
      </w:pPr>
      <w:rPr>
        <w:rFonts w:hint="default"/>
        <w:sz w:val="22"/>
        <w:szCs w:val="22"/>
      </w:r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19">
    <w:nsid w:val="43E27243"/>
    <w:multiLevelType w:val="hybridMultilevel"/>
    <w:tmpl w:val="A92A283C"/>
    <w:lvl w:ilvl="0" w:tplc="63A2C118">
      <w:start w:val="1"/>
      <w:numFmt w:val="bullet"/>
      <w:lvlText w:val="-"/>
      <w:lvlJc w:val="left"/>
      <w:pPr>
        <w:tabs>
          <w:tab w:val="num" w:pos="1068"/>
        </w:tabs>
        <w:ind w:left="1068" w:hanging="360"/>
      </w:pPr>
      <w:rPr>
        <w:rFonts w:ascii="Arial Narrow" w:eastAsia="Bodoni MT Poster Compressed" w:hAnsi="Arial Narrow" w:cs="Bodoni MT Poster Compressed" w:hint="default"/>
      </w:rPr>
    </w:lvl>
    <w:lvl w:ilvl="1" w:tplc="0C0A0003" w:tentative="1">
      <w:start w:val="1"/>
      <w:numFmt w:val="bullet"/>
      <w:lvlText w:val="o"/>
      <w:lvlJc w:val="left"/>
      <w:pPr>
        <w:tabs>
          <w:tab w:val="num" w:pos="1788"/>
        </w:tabs>
        <w:ind w:left="1788" w:hanging="360"/>
      </w:pPr>
      <w:rPr>
        <w:rFonts w:ascii="Courier New" w:hAnsi="Courier New" w:cs="Symbol"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Symbol"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Symbol"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0">
    <w:nsid w:val="47E26656"/>
    <w:multiLevelType w:val="hybridMultilevel"/>
    <w:tmpl w:val="6C30E0B0"/>
    <w:lvl w:ilvl="0" w:tplc="63A2C118">
      <w:start w:val="1"/>
      <w:numFmt w:val="bullet"/>
      <w:lvlText w:val="-"/>
      <w:lvlJc w:val="left"/>
      <w:pPr>
        <w:tabs>
          <w:tab w:val="num" w:pos="900"/>
        </w:tabs>
        <w:ind w:left="900" w:hanging="360"/>
      </w:pPr>
      <w:rPr>
        <w:rFonts w:ascii="Arial Narrow" w:eastAsia="Bodoni MT Poster Compressed" w:hAnsi="Arial Narrow" w:cs="Bodoni MT Poster Compressed" w:hint="default"/>
      </w:rPr>
    </w:lvl>
    <w:lvl w:ilvl="1" w:tplc="0C0A0003" w:tentative="1">
      <w:start w:val="1"/>
      <w:numFmt w:val="bullet"/>
      <w:lvlText w:val="o"/>
      <w:lvlJc w:val="left"/>
      <w:pPr>
        <w:tabs>
          <w:tab w:val="num" w:pos="1620"/>
        </w:tabs>
        <w:ind w:left="1620" w:hanging="360"/>
      </w:pPr>
      <w:rPr>
        <w:rFonts w:ascii="Courier New" w:hAnsi="Courier New" w:cs="Symbol"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Symbol"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Symbol"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1">
    <w:nsid w:val="4BA373A2"/>
    <w:multiLevelType w:val="hybridMultilevel"/>
    <w:tmpl w:val="B25CFCD4"/>
    <w:lvl w:ilvl="0" w:tplc="63A2C118">
      <w:start w:val="1"/>
      <w:numFmt w:val="bullet"/>
      <w:lvlText w:val="-"/>
      <w:lvlJc w:val="left"/>
      <w:pPr>
        <w:tabs>
          <w:tab w:val="num" w:pos="1260"/>
        </w:tabs>
        <w:ind w:left="1260" w:hanging="360"/>
      </w:pPr>
      <w:rPr>
        <w:rFonts w:ascii="Arial Narrow" w:eastAsia="Bodoni MT Poster Compressed" w:hAnsi="Arial Narrow" w:cs="Bodoni MT Poster Compressed" w:hint="default"/>
      </w:rPr>
    </w:lvl>
    <w:lvl w:ilvl="1" w:tplc="0C0A0003" w:tentative="1">
      <w:start w:val="1"/>
      <w:numFmt w:val="bullet"/>
      <w:lvlText w:val="o"/>
      <w:lvlJc w:val="left"/>
      <w:pPr>
        <w:tabs>
          <w:tab w:val="num" w:pos="1980"/>
        </w:tabs>
        <w:ind w:left="1980" w:hanging="360"/>
      </w:pPr>
      <w:rPr>
        <w:rFonts w:ascii="Courier New" w:hAnsi="Courier New" w:cs="Symbol"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Symbol"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Symbol"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2">
    <w:nsid w:val="502D1322"/>
    <w:multiLevelType w:val="hybridMultilevel"/>
    <w:tmpl w:val="4912BA8C"/>
    <w:lvl w:ilvl="0" w:tplc="DA442398">
      <w:start w:val="1"/>
      <w:numFmt w:val="lowerLetter"/>
      <w:lvlText w:val="%1)"/>
      <w:lvlJc w:val="left"/>
      <w:pPr>
        <w:tabs>
          <w:tab w:val="num" w:pos="720"/>
        </w:tabs>
        <w:ind w:left="720" w:hanging="360"/>
      </w:pPr>
      <w:rPr>
        <w:rFonts w:hint="default"/>
      </w:rPr>
    </w:lvl>
    <w:lvl w:ilvl="1" w:tplc="45BEEDFE">
      <w:start w:val="1"/>
      <w:numFmt w:val="upperLetter"/>
      <w:lvlText w:val="%2)"/>
      <w:lvlJc w:val="left"/>
      <w:pPr>
        <w:tabs>
          <w:tab w:val="num" w:pos="1620"/>
        </w:tabs>
        <w:ind w:left="162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3">
    <w:nsid w:val="5063236D"/>
    <w:multiLevelType w:val="hybridMultilevel"/>
    <w:tmpl w:val="BDB091AA"/>
    <w:lvl w:ilvl="0" w:tplc="1E586CAE">
      <w:start w:val="1"/>
      <w:numFmt w:val="bullet"/>
      <w:lvlText w:val=""/>
      <w:lvlJc w:val="left"/>
      <w:pPr>
        <w:tabs>
          <w:tab w:val="num" w:pos="900"/>
        </w:tabs>
        <w:ind w:left="900" w:hanging="360"/>
      </w:pPr>
      <w:rPr>
        <w:rFonts w:ascii="Symbol" w:hAnsi="Symbol" w:hint="default"/>
        <w:color w:val="auto"/>
      </w:rPr>
    </w:lvl>
    <w:lvl w:ilvl="1" w:tplc="63A2C118">
      <w:start w:val="1"/>
      <w:numFmt w:val="bullet"/>
      <w:lvlText w:val="-"/>
      <w:lvlJc w:val="left"/>
      <w:pPr>
        <w:tabs>
          <w:tab w:val="num" w:pos="1980"/>
        </w:tabs>
        <w:ind w:left="1980" w:hanging="360"/>
      </w:pPr>
      <w:rPr>
        <w:rFonts w:ascii="Arial Narrow" w:eastAsia="Bodoni MT Poster Compressed" w:hAnsi="Arial Narrow" w:cs="Bodoni MT Poster Compressed" w:hint="default"/>
        <w:color w:val="auto"/>
      </w:rPr>
    </w:lvl>
    <w:lvl w:ilvl="2" w:tplc="F9EEB258">
      <w:start w:val="1"/>
      <w:numFmt w:val="bullet"/>
      <w:lvlText w:val=""/>
      <w:lvlJc w:val="left"/>
      <w:pPr>
        <w:tabs>
          <w:tab w:val="num" w:pos="2700"/>
        </w:tabs>
        <w:ind w:left="2628" w:hanging="288"/>
      </w:pPr>
      <w:rPr>
        <w:rFonts w:ascii="Symbol" w:hAnsi="Symbol" w:hint="default"/>
        <w:color w:val="auto"/>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Symbol"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Symbol"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4">
    <w:nsid w:val="525D0EC7"/>
    <w:multiLevelType w:val="hybridMultilevel"/>
    <w:tmpl w:val="4A9CA0C4"/>
    <w:lvl w:ilvl="0" w:tplc="63A2C118">
      <w:start w:val="1"/>
      <w:numFmt w:val="bullet"/>
      <w:lvlText w:val="-"/>
      <w:lvlJc w:val="left"/>
      <w:pPr>
        <w:tabs>
          <w:tab w:val="num" w:pos="1068"/>
        </w:tabs>
        <w:ind w:left="1068" w:hanging="360"/>
      </w:pPr>
      <w:rPr>
        <w:rFonts w:ascii="Arial Narrow" w:eastAsia="Bodoni MT Poster Compressed" w:hAnsi="Arial Narrow" w:cs="Bodoni MT Poster Compressed" w:hint="default"/>
      </w:rPr>
    </w:lvl>
    <w:lvl w:ilvl="1" w:tplc="0C0A0003" w:tentative="1">
      <w:start w:val="1"/>
      <w:numFmt w:val="bullet"/>
      <w:lvlText w:val="o"/>
      <w:lvlJc w:val="left"/>
      <w:pPr>
        <w:tabs>
          <w:tab w:val="num" w:pos="1788"/>
        </w:tabs>
        <w:ind w:left="1788" w:hanging="360"/>
      </w:pPr>
      <w:rPr>
        <w:rFonts w:ascii="Courier New" w:hAnsi="Courier New" w:cs="Symbol"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Symbol"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Symbol"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5">
    <w:nsid w:val="60EB7507"/>
    <w:multiLevelType w:val="hybridMultilevel"/>
    <w:tmpl w:val="B842597E"/>
    <w:lvl w:ilvl="0" w:tplc="63A2C118">
      <w:start w:val="1"/>
      <w:numFmt w:val="bullet"/>
      <w:lvlText w:val="-"/>
      <w:lvlJc w:val="left"/>
      <w:pPr>
        <w:tabs>
          <w:tab w:val="num" w:pos="1068"/>
        </w:tabs>
        <w:ind w:left="1068" w:hanging="360"/>
      </w:pPr>
      <w:rPr>
        <w:rFonts w:ascii="Arial Narrow" w:eastAsia="Bodoni MT Poster Compressed" w:hAnsi="Arial Narrow" w:cs="Bodoni MT Poster Compressed" w:hint="default"/>
      </w:rPr>
    </w:lvl>
    <w:lvl w:ilvl="1" w:tplc="0C0A0003" w:tentative="1">
      <w:start w:val="1"/>
      <w:numFmt w:val="bullet"/>
      <w:lvlText w:val="o"/>
      <w:lvlJc w:val="left"/>
      <w:pPr>
        <w:tabs>
          <w:tab w:val="num" w:pos="1788"/>
        </w:tabs>
        <w:ind w:left="1788" w:hanging="360"/>
      </w:pPr>
      <w:rPr>
        <w:rFonts w:ascii="Courier New" w:hAnsi="Courier New" w:cs="Symbol"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Symbol"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Symbol"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6">
    <w:nsid w:val="66245311"/>
    <w:multiLevelType w:val="hybridMultilevel"/>
    <w:tmpl w:val="0B10E856"/>
    <w:lvl w:ilvl="0" w:tplc="1E586CAE">
      <w:start w:val="1"/>
      <w:numFmt w:val="bullet"/>
      <w:lvlText w:val=""/>
      <w:lvlJc w:val="left"/>
      <w:pPr>
        <w:tabs>
          <w:tab w:val="num" w:pos="900"/>
        </w:tabs>
        <w:ind w:left="900" w:hanging="360"/>
      </w:pPr>
      <w:rPr>
        <w:rFonts w:ascii="Symbol" w:hAnsi="Symbol" w:hint="default"/>
        <w:color w:val="auto"/>
      </w:rPr>
    </w:lvl>
    <w:lvl w:ilvl="1" w:tplc="0C0A0003" w:tentative="1">
      <w:start w:val="1"/>
      <w:numFmt w:val="bullet"/>
      <w:lvlText w:val="o"/>
      <w:lvlJc w:val="left"/>
      <w:pPr>
        <w:tabs>
          <w:tab w:val="num" w:pos="1980"/>
        </w:tabs>
        <w:ind w:left="1980" w:hanging="360"/>
      </w:pPr>
      <w:rPr>
        <w:rFonts w:ascii="Courier New" w:hAnsi="Courier New" w:cs="Symbol"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Symbol"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Symbol"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7">
    <w:nsid w:val="67F9132C"/>
    <w:multiLevelType w:val="hybridMultilevel"/>
    <w:tmpl w:val="835E12F2"/>
    <w:lvl w:ilvl="0" w:tplc="0C0A000F">
      <w:start w:val="1"/>
      <w:numFmt w:val="decimal"/>
      <w:lvlText w:val="%1."/>
      <w:lvlJc w:val="left"/>
      <w:pPr>
        <w:tabs>
          <w:tab w:val="num" w:pos="1068"/>
        </w:tabs>
        <w:ind w:left="1068" w:hanging="360"/>
      </w:p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8">
    <w:nsid w:val="6AD24CFF"/>
    <w:multiLevelType w:val="hybridMultilevel"/>
    <w:tmpl w:val="259C47F4"/>
    <w:lvl w:ilvl="0" w:tplc="000F040A">
      <w:start w:val="1"/>
      <w:numFmt w:val="decimal"/>
      <w:lvlText w:val="%1."/>
      <w:lvlJc w:val="left"/>
      <w:pPr>
        <w:ind w:left="1259" w:hanging="360"/>
      </w:pPr>
    </w:lvl>
    <w:lvl w:ilvl="1" w:tplc="0019040A" w:tentative="1">
      <w:start w:val="1"/>
      <w:numFmt w:val="lowerLetter"/>
      <w:lvlText w:val="%2."/>
      <w:lvlJc w:val="left"/>
      <w:pPr>
        <w:ind w:left="1979" w:hanging="360"/>
      </w:pPr>
    </w:lvl>
    <w:lvl w:ilvl="2" w:tplc="001B040A" w:tentative="1">
      <w:start w:val="1"/>
      <w:numFmt w:val="lowerRoman"/>
      <w:lvlText w:val="%3."/>
      <w:lvlJc w:val="right"/>
      <w:pPr>
        <w:ind w:left="2699" w:hanging="180"/>
      </w:pPr>
    </w:lvl>
    <w:lvl w:ilvl="3" w:tplc="000F040A" w:tentative="1">
      <w:start w:val="1"/>
      <w:numFmt w:val="decimal"/>
      <w:lvlText w:val="%4."/>
      <w:lvlJc w:val="left"/>
      <w:pPr>
        <w:ind w:left="3419" w:hanging="360"/>
      </w:pPr>
    </w:lvl>
    <w:lvl w:ilvl="4" w:tplc="0019040A" w:tentative="1">
      <w:start w:val="1"/>
      <w:numFmt w:val="lowerLetter"/>
      <w:lvlText w:val="%5."/>
      <w:lvlJc w:val="left"/>
      <w:pPr>
        <w:ind w:left="4139" w:hanging="360"/>
      </w:pPr>
    </w:lvl>
    <w:lvl w:ilvl="5" w:tplc="001B040A" w:tentative="1">
      <w:start w:val="1"/>
      <w:numFmt w:val="lowerRoman"/>
      <w:lvlText w:val="%6."/>
      <w:lvlJc w:val="right"/>
      <w:pPr>
        <w:ind w:left="4859" w:hanging="180"/>
      </w:pPr>
    </w:lvl>
    <w:lvl w:ilvl="6" w:tplc="000F040A" w:tentative="1">
      <w:start w:val="1"/>
      <w:numFmt w:val="decimal"/>
      <w:lvlText w:val="%7."/>
      <w:lvlJc w:val="left"/>
      <w:pPr>
        <w:ind w:left="5579" w:hanging="360"/>
      </w:pPr>
    </w:lvl>
    <w:lvl w:ilvl="7" w:tplc="0019040A" w:tentative="1">
      <w:start w:val="1"/>
      <w:numFmt w:val="lowerLetter"/>
      <w:lvlText w:val="%8."/>
      <w:lvlJc w:val="left"/>
      <w:pPr>
        <w:ind w:left="6299" w:hanging="360"/>
      </w:pPr>
    </w:lvl>
    <w:lvl w:ilvl="8" w:tplc="001B040A" w:tentative="1">
      <w:start w:val="1"/>
      <w:numFmt w:val="lowerRoman"/>
      <w:lvlText w:val="%9."/>
      <w:lvlJc w:val="right"/>
      <w:pPr>
        <w:ind w:left="7019" w:hanging="180"/>
      </w:pPr>
    </w:lvl>
  </w:abstractNum>
  <w:abstractNum w:abstractNumId="29">
    <w:nsid w:val="6CB36F06"/>
    <w:multiLevelType w:val="hybridMultilevel"/>
    <w:tmpl w:val="2DA816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D647499"/>
    <w:multiLevelType w:val="hybridMultilevel"/>
    <w:tmpl w:val="7EFA9CD4"/>
    <w:lvl w:ilvl="0" w:tplc="63A2C118">
      <w:start w:val="1"/>
      <w:numFmt w:val="bullet"/>
      <w:lvlText w:val="-"/>
      <w:lvlJc w:val="left"/>
      <w:pPr>
        <w:tabs>
          <w:tab w:val="num" w:pos="900"/>
        </w:tabs>
        <w:ind w:left="900" w:hanging="360"/>
      </w:pPr>
      <w:rPr>
        <w:rFonts w:ascii="Arial Narrow" w:eastAsia="Bodoni MT Poster Compressed" w:hAnsi="Arial Narrow" w:cs="Bodoni MT Poster Compressed" w:hint="default"/>
      </w:rPr>
    </w:lvl>
    <w:lvl w:ilvl="1" w:tplc="0C0A0003" w:tentative="1">
      <w:start w:val="1"/>
      <w:numFmt w:val="bullet"/>
      <w:lvlText w:val="o"/>
      <w:lvlJc w:val="left"/>
      <w:pPr>
        <w:tabs>
          <w:tab w:val="num" w:pos="1620"/>
        </w:tabs>
        <w:ind w:left="1620" w:hanging="360"/>
      </w:pPr>
      <w:rPr>
        <w:rFonts w:ascii="Courier New" w:hAnsi="Courier New" w:cs="Symbol"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Symbol"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Symbol"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1">
    <w:nsid w:val="74732A73"/>
    <w:multiLevelType w:val="hybridMultilevel"/>
    <w:tmpl w:val="67744028"/>
    <w:lvl w:ilvl="0" w:tplc="9DF67A42">
      <w:start w:val="1"/>
      <w:numFmt w:val="bullet"/>
      <w:lvlText w:val=""/>
      <w:lvlJc w:val="left"/>
      <w:pPr>
        <w:tabs>
          <w:tab w:val="num" w:pos="720"/>
        </w:tabs>
        <w:ind w:left="720" w:hanging="360"/>
      </w:pPr>
      <w:rPr>
        <w:rFonts w:ascii="Symbol" w:hAnsi="Symbol" w:hint="default"/>
        <w:sz w:val="20"/>
      </w:rPr>
    </w:lvl>
    <w:lvl w:ilvl="1" w:tplc="CB0663B2" w:tentative="1">
      <w:start w:val="1"/>
      <w:numFmt w:val="bullet"/>
      <w:lvlText w:val="o"/>
      <w:lvlJc w:val="left"/>
      <w:pPr>
        <w:tabs>
          <w:tab w:val="num" w:pos="1440"/>
        </w:tabs>
        <w:ind w:left="1440" w:hanging="360"/>
      </w:pPr>
      <w:rPr>
        <w:rFonts w:ascii="Courier New" w:hAnsi="Courier New" w:hint="default"/>
        <w:sz w:val="20"/>
      </w:rPr>
    </w:lvl>
    <w:lvl w:ilvl="2" w:tplc="01E4F600" w:tentative="1">
      <w:start w:val="1"/>
      <w:numFmt w:val="bullet"/>
      <w:lvlText w:val=""/>
      <w:lvlJc w:val="left"/>
      <w:pPr>
        <w:tabs>
          <w:tab w:val="num" w:pos="2160"/>
        </w:tabs>
        <w:ind w:left="2160" w:hanging="360"/>
      </w:pPr>
      <w:rPr>
        <w:rFonts w:ascii="Wingdings" w:hAnsi="Wingdings" w:hint="default"/>
        <w:sz w:val="20"/>
      </w:rPr>
    </w:lvl>
    <w:lvl w:ilvl="3" w:tplc="FEB27ECE" w:tentative="1">
      <w:start w:val="1"/>
      <w:numFmt w:val="bullet"/>
      <w:lvlText w:val=""/>
      <w:lvlJc w:val="left"/>
      <w:pPr>
        <w:tabs>
          <w:tab w:val="num" w:pos="2880"/>
        </w:tabs>
        <w:ind w:left="2880" w:hanging="360"/>
      </w:pPr>
      <w:rPr>
        <w:rFonts w:ascii="Wingdings" w:hAnsi="Wingdings" w:hint="default"/>
        <w:sz w:val="20"/>
      </w:rPr>
    </w:lvl>
    <w:lvl w:ilvl="4" w:tplc="13E816B6" w:tentative="1">
      <w:start w:val="1"/>
      <w:numFmt w:val="bullet"/>
      <w:lvlText w:val=""/>
      <w:lvlJc w:val="left"/>
      <w:pPr>
        <w:tabs>
          <w:tab w:val="num" w:pos="3600"/>
        </w:tabs>
        <w:ind w:left="3600" w:hanging="360"/>
      </w:pPr>
      <w:rPr>
        <w:rFonts w:ascii="Wingdings" w:hAnsi="Wingdings" w:hint="default"/>
        <w:sz w:val="20"/>
      </w:rPr>
    </w:lvl>
    <w:lvl w:ilvl="5" w:tplc="B052ECAE" w:tentative="1">
      <w:start w:val="1"/>
      <w:numFmt w:val="bullet"/>
      <w:lvlText w:val=""/>
      <w:lvlJc w:val="left"/>
      <w:pPr>
        <w:tabs>
          <w:tab w:val="num" w:pos="4320"/>
        </w:tabs>
        <w:ind w:left="4320" w:hanging="360"/>
      </w:pPr>
      <w:rPr>
        <w:rFonts w:ascii="Wingdings" w:hAnsi="Wingdings" w:hint="default"/>
        <w:sz w:val="20"/>
      </w:rPr>
    </w:lvl>
    <w:lvl w:ilvl="6" w:tplc="6820FECA" w:tentative="1">
      <w:start w:val="1"/>
      <w:numFmt w:val="bullet"/>
      <w:lvlText w:val=""/>
      <w:lvlJc w:val="left"/>
      <w:pPr>
        <w:tabs>
          <w:tab w:val="num" w:pos="5040"/>
        </w:tabs>
        <w:ind w:left="5040" w:hanging="360"/>
      </w:pPr>
      <w:rPr>
        <w:rFonts w:ascii="Wingdings" w:hAnsi="Wingdings" w:hint="default"/>
        <w:sz w:val="20"/>
      </w:rPr>
    </w:lvl>
    <w:lvl w:ilvl="7" w:tplc="4A16A3BE" w:tentative="1">
      <w:start w:val="1"/>
      <w:numFmt w:val="bullet"/>
      <w:lvlText w:val=""/>
      <w:lvlJc w:val="left"/>
      <w:pPr>
        <w:tabs>
          <w:tab w:val="num" w:pos="5760"/>
        </w:tabs>
        <w:ind w:left="5760" w:hanging="360"/>
      </w:pPr>
      <w:rPr>
        <w:rFonts w:ascii="Wingdings" w:hAnsi="Wingdings" w:hint="default"/>
        <w:sz w:val="20"/>
      </w:rPr>
    </w:lvl>
    <w:lvl w:ilvl="8" w:tplc="34FAE98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9435FA"/>
    <w:multiLevelType w:val="hybridMultilevel"/>
    <w:tmpl w:val="49EA26F4"/>
    <w:lvl w:ilvl="0" w:tplc="810890BE">
      <w:start w:val="3"/>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33">
    <w:nsid w:val="7E3B720E"/>
    <w:multiLevelType w:val="hybridMultilevel"/>
    <w:tmpl w:val="95427F88"/>
    <w:lvl w:ilvl="0" w:tplc="63A2C118">
      <w:start w:val="1"/>
      <w:numFmt w:val="bullet"/>
      <w:lvlText w:val="-"/>
      <w:lvlJc w:val="left"/>
      <w:pPr>
        <w:tabs>
          <w:tab w:val="num" w:pos="1068"/>
        </w:tabs>
        <w:ind w:left="1068" w:hanging="360"/>
      </w:pPr>
      <w:rPr>
        <w:rFonts w:ascii="Arial Narrow" w:eastAsia="Bodoni MT Poster Compressed" w:hAnsi="Arial Narrow" w:cs="Bodoni MT Poster Compressed" w:hint="default"/>
      </w:rPr>
    </w:lvl>
    <w:lvl w:ilvl="1" w:tplc="0C0A0003" w:tentative="1">
      <w:start w:val="1"/>
      <w:numFmt w:val="bullet"/>
      <w:lvlText w:val="o"/>
      <w:lvlJc w:val="left"/>
      <w:pPr>
        <w:tabs>
          <w:tab w:val="num" w:pos="1788"/>
        </w:tabs>
        <w:ind w:left="1788" w:hanging="360"/>
      </w:pPr>
      <w:rPr>
        <w:rFonts w:ascii="Courier New" w:hAnsi="Courier New" w:cs="Symbol"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Symbol"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Symbol"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31"/>
  </w:num>
  <w:num w:numId="2">
    <w:abstractNumId w:val="6"/>
  </w:num>
  <w:num w:numId="3">
    <w:abstractNumId w:val="11"/>
  </w:num>
  <w:num w:numId="4">
    <w:abstractNumId w:val="22"/>
  </w:num>
  <w:num w:numId="5">
    <w:abstractNumId w:val="1"/>
  </w:num>
  <w:num w:numId="6">
    <w:abstractNumId w:val="7"/>
  </w:num>
  <w:num w:numId="7">
    <w:abstractNumId w:val="18"/>
  </w:num>
  <w:num w:numId="8">
    <w:abstractNumId w:val="15"/>
  </w:num>
  <w:num w:numId="9">
    <w:abstractNumId w:val="27"/>
  </w:num>
  <w:num w:numId="10">
    <w:abstractNumId w:val="12"/>
  </w:num>
  <w:num w:numId="11">
    <w:abstractNumId w:val="26"/>
  </w:num>
  <w:num w:numId="12">
    <w:abstractNumId w:val="0"/>
  </w:num>
  <w:num w:numId="13">
    <w:abstractNumId w:val="23"/>
  </w:num>
  <w:num w:numId="14">
    <w:abstractNumId w:val="21"/>
  </w:num>
  <w:num w:numId="15">
    <w:abstractNumId w:val="5"/>
  </w:num>
  <w:num w:numId="16">
    <w:abstractNumId w:val="4"/>
  </w:num>
  <w:num w:numId="17">
    <w:abstractNumId w:val="24"/>
  </w:num>
  <w:num w:numId="18">
    <w:abstractNumId w:val="17"/>
  </w:num>
  <w:num w:numId="19">
    <w:abstractNumId w:val="3"/>
  </w:num>
  <w:num w:numId="20">
    <w:abstractNumId w:val="33"/>
  </w:num>
  <w:num w:numId="21">
    <w:abstractNumId w:val="25"/>
  </w:num>
  <w:num w:numId="22">
    <w:abstractNumId w:val="19"/>
  </w:num>
  <w:num w:numId="23">
    <w:abstractNumId w:val="2"/>
  </w:num>
  <w:num w:numId="24">
    <w:abstractNumId w:val="30"/>
  </w:num>
  <w:num w:numId="25">
    <w:abstractNumId w:val="20"/>
  </w:num>
  <w:num w:numId="26">
    <w:abstractNumId w:val="10"/>
  </w:num>
  <w:num w:numId="27">
    <w:abstractNumId w:val="16"/>
  </w:num>
  <w:num w:numId="28">
    <w:abstractNumId w:val="13"/>
  </w:num>
  <w:num w:numId="29">
    <w:abstractNumId w:val="9"/>
  </w:num>
  <w:num w:numId="30">
    <w:abstractNumId w:val="29"/>
  </w:num>
  <w:num w:numId="31">
    <w:abstractNumId w:val="8"/>
  </w:num>
  <w:num w:numId="32">
    <w:abstractNumId w:val="14"/>
  </w:num>
  <w:num w:numId="33">
    <w:abstractNumId w:val="32"/>
  </w:num>
  <w:num w:numId="34">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099"/>
    <w:rsid w:val="00466BFA"/>
    <w:rsid w:val="00895BE4"/>
    <w:rsid w:val="00C87B8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D6EE7"/>
    <w:rPr>
      <w:rFonts w:ascii="Arial" w:hAnsi="Arial"/>
      <w:sz w:val="24"/>
      <w:szCs w:val="24"/>
      <w:lang w:val="es-ES" w:eastAsia="es-ES"/>
    </w:rPr>
  </w:style>
  <w:style w:type="paragraph" w:styleId="Ttulo1">
    <w:name w:val="heading 1"/>
    <w:basedOn w:val="Normal"/>
    <w:next w:val="Normal"/>
    <w:qFormat/>
    <w:rsid w:val="004D6EE7"/>
    <w:pPr>
      <w:keepNext/>
      <w:outlineLvl w:val="0"/>
    </w:pPr>
    <w:rPr>
      <w:b/>
      <w:bCs/>
      <w:sz w:val="28"/>
      <w:u w:val="single"/>
    </w:rPr>
  </w:style>
  <w:style w:type="paragraph" w:styleId="Ttulo2">
    <w:name w:val="heading 2"/>
    <w:basedOn w:val="Normal"/>
    <w:next w:val="Normal"/>
    <w:qFormat/>
    <w:rsid w:val="004D6EE7"/>
    <w:pPr>
      <w:keepNext/>
      <w:spacing w:line="360" w:lineRule="auto"/>
      <w:outlineLvl w:val="1"/>
    </w:pPr>
    <w:rPr>
      <w:rFonts w:cs="Arial"/>
      <w:b/>
      <w:bCs/>
      <w:sz w:val="32"/>
      <w:szCs w:val="20"/>
      <w:u w:val="single"/>
    </w:rPr>
  </w:style>
  <w:style w:type="paragraph" w:styleId="Ttulo3">
    <w:name w:val="heading 3"/>
    <w:basedOn w:val="Normal"/>
    <w:next w:val="Normal"/>
    <w:qFormat/>
    <w:rsid w:val="004D6EE7"/>
    <w:pPr>
      <w:keepNext/>
      <w:spacing w:line="360" w:lineRule="auto"/>
      <w:outlineLvl w:val="2"/>
    </w:pPr>
    <w:rPr>
      <w:b/>
      <w:bCs/>
      <w:sz w:val="28"/>
      <w:u w:val="single"/>
    </w:rPr>
  </w:style>
  <w:style w:type="paragraph" w:styleId="Ttulo4">
    <w:name w:val="heading 4"/>
    <w:basedOn w:val="Normal"/>
    <w:next w:val="Normal"/>
    <w:qFormat/>
    <w:rsid w:val="004D6EE7"/>
    <w:pPr>
      <w:keepNext/>
      <w:ind w:left="708"/>
      <w:jc w:val="center"/>
      <w:outlineLvl w:val="3"/>
    </w:pPr>
    <w:rPr>
      <w:rFonts w:cs="Arial"/>
      <w:b/>
      <w:bCs/>
      <w:sz w:val="32"/>
      <w:lang w:val="en-US"/>
    </w:rPr>
  </w:style>
  <w:style w:type="paragraph" w:styleId="Ttulo5">
    <w:name w:val="heading 5"/>
    <w:basedOn w:val="Normal"/>
    <w:next w:val="Normal"/>
    <w:qFormat/>
    <w:rsid w:val="004D6EE7"/>
    <w:pPr>
      <w:keepNext/>
      <w:ind w:left="708"/>
      <w:outlineLvl w:val="4"/>
    </w:pPr>
    <w:rPr>
      <w:rFonts w:cs="Arial"/>
      <w:sz w:val="28"/>
    </w:rPr>
  </w:style>
  <w:style w:type="paragraph" w:styleId="Ttulo6">
    <w:name w:val="heading 6"/>
    <w:basedOn w:val="Normal"/>
    <w:next w:val="Normal"/>
    <w:qFormat/>
    <w:rsid w:val="004D6EE7"/>
    <w:pPr>
      <w:keepNext/>
      <w:ind w:left="708"/>
      <w:outlineLvl w:val="5"/>
    </w:pPr>
    <w:rPr>
      <w:rFonts w:cs="Arial"/>
      <w:b/>
      <w:bCs/>
      <w:sz w:val="28"/>
    </w:rPr>
  </w:style>
  <w:style w:type="paragraph" w:styleId="Ttulo7">
    <w:name w:val="heading 7"/>
    <w:basedOn w:val="Normal"/>
    <w:next w:val="Normal"/>
    <w:qFormat/>
    <w:rsid w:val="004D6EE7"/>
    <w:pPr>
      <w:keepNext/>
      <w:jc w:val="center"/>
      <w:outlineLvl w:val="6"/>
    </w:pPr>
    <w:rPr>
      <w:b/>
      <w:bCs/>
    </w:rPr>
  </w:style>
  <w:style w:type="paragraph" w:styleId="Ttulo8">
    <w:name w:val="heading 8"/>
    <w:basedOn w:val="Normal"/>
    <w:next w:val="Normal"/>
    <w:qFormat/>
    <w:rsid w:val="004D6EE7"/>
    <w:pPr>
      <w:keepNext/>
      <w:ind w:left="360"/>
      <w:jc w:val="center"/>
      <w:outlineLvl w:val="7"/>
    </w:pPr>
    <w:rPr>
      <w:b/>
      <w:bCs/>
    </w:rPr>
  </w:style>
  <w:style w:type="paragraph" w:styleId="Ttulo9">
    <w:name w:val="heading 9"/>
    <w:basedOn w:val="Normal"/>
    <w:next w:val="Normal"/>
    <w:qFormat/>
    <w:rsid w:val="004D6EE7"/>
    <w:pPr>
      <w:keepNext/>
      <w:outlineLvl w:val="8"/>
    </w:pPr>
    <w:rPr>
      <w:u w:val="single"/>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Sangradetextonormal">
    <w:name w:val="Body Text Indent"/>
    <w:basedOn w:val="Normal"/>
    <w:rsid w:val="004D6EE7"/>
    <w:pPr>
      <w:ind w:firstLine="708"/>
    </w:pPr>
    <w:rPr>
      <w:rFonts w:ascii="Times New Roman" w:hAnsi="Times New Roman"/>
      <w:sz w:val="28"/>
    </w:rPr>
  </w:style>
  <w:style w:type="paragraph" w:styleId="Textoindependiente">
    <w:name w:val="Body Text"/>
    <w:basedOn w:val="Normal"/>
    <w:rsid w:val="004D6EE7"/>
    <w:rPr>
      <w:rFonts w:ascii="Times New Roman" w:hAnsi="Times New Roman"/>
      <w:sz w:val="28"/>
    </w:rPr>
  </w:style>
  <w:style w:type="paragraph" w:styleId="NormalWeb">
    <w:name w:val="Normal (Web)"/>
    <w:basedOn w:val="Normal"/>
    <w:rsid w:val="004D6EE7"/>
    <w:rPr>
      <w:rFonts w:eastAsia="Arial Unicode MS" w:cs="Arial"/>
      <w:color w:val="666666"/>
      <w:sz w:val="18"/>
      <w:szCs w:val="18"/>
    </w:rPr>
  </w:style>
  <w:style w:type="paragraph" w:styleId="Sangra2detindependiente">
    <w:name w:val="Body Text Indent 2"/>
    <w:basedOn w:val="Normal"/>
    <w:rsid w:val="004D6EE7"/>
    <w:pPr>
      <w:ind w:left="180"/>
    </w:pPr>
  </w:style>
  <w:style w:type="paragraph" w:styleId="Sangra3detindependiente">
    <w:name w:val="Body Text Indent 3"/>
    <w:basedOn w:val="Normal"/>
    <w:rsid w:val="004D6EE7"/>
    <w:pPr>
      <w:ind w:left="360" w:hanging="360"/>
    </w:pPr>
  </w:style>
  <w:style w:type="paragraph" w:styleId="Piedepgina">
    <w:name w:val="footer"/>
    <w:basedOn w:val="Normal"/>
    <w:rsid w:val="004D6EE7"/>
    <w:pPr>
      <w:tabs>
        <w:tab w:val="center" w:pos="4419"/>
        <w:tab w:val="right" w:pos="8838"/>
      </w:tabs>
    </w:pPr>
  </w:style>
  <w:style w:type="character" w:styleId="Nmerodepgina">
    <w:name w:val="page number"/>
    <w:basedOn w:val="Fuentedeprrafopredeter"/>
    <w:rsid w:val="004D6EE7"/>
  </w:style>
  <w:style w:type="character" w:styleId="Hipervnculo">
    <w:name w:val="Hyperlink"/>
    <w:basedOn w:val="Fuentedeprrafopredeter"/>
    <w:rsid w:val="004D6EE7"/>
    <w:rPr>
      <w:color w:val="0000FF"/>
      <w:u w:val="single"/>
    </w:rPr>
  </w:style>
  <w:style w:type="paragraph" w:styleId="TDC1">
    <w:name w:val="toc 1"/>
    <w:basedOn w:val="Normal"/>
    <w:next w:val="Normal"/>
    <w:autoRedefine/>
    <w:semiHidden/>
    <w:rsid w:val="004D6EE7"/>
    <w:pPr>
      <w:spacing w:before="360"/>
    </w:pPr>
    <w:rPr>
      <w:b/>
      <w:bCs/>
      <w:caps/>
      <w:szCs w:val="28"/>
    </w:rPr>
  </w:style>
  <w:style w:type="paragraph" w:styleId="TDC2">
    <w:name w:val="toc 2"/>
    <w:basedOn w:val="Normal"/>
    <w:next w:val="Normal"/>
    <w:autoRedefine/>
    <w:semiHidden/>
    <w:rsid w:val="004D6EE7"/>
    <w:pPr>
      <w:spacing w:before="240"/>
    </w:pPr>
    <w:rPr>
      <w:rFonts w:ascii="Times New Roman" w:hAnsi="Times New Roman"/>
      <w:b/>
      <w:bCs/>
    </w:rPr>
  </w:style>
  <w:style w:type="paragraph" w:styleId="TDC3">
    <w:name w:val="toc 3"/>
    <w:basedOn w:val="Normal"/>
    <w:next w:val="Normal"/>
    <w:autoRedefine/>
    <w:semiHidden/>
    <w:rsid w:val="004D6EE7"/>
    <w:pPr>
      <w:ind w:left="240"/>
    </w:pPr>
    <w:rPr>
      <w:rFonts w:ascii="Times New Roman" w:hAnsi="Times New Roman"/>
    </w:rPr>
  </w:style>
  <w:style w:type="paragraph" w:styleId="TDC4">
    <w:name w:val="toc 4"/>
    <w:basedOn w:val="Normal"/>
    <w:next w:val="Normal"/>
    <w:autoRedefine/>
    <w:semiHidden/>
    <w:rsid w:val="004D6EE7"/>
    <w:pPr>
      <w:ind w:left="480"/>
    </w:pPr>
    <w:rPr>
      <w:rFonts w:ascii="Times New Roman" w:hAnsi="Times New Roman"/>
    </w:rPr>
  </w:style>
  <w:style w:type="paragraph" w:styleId="TDC5">
    <w:name w:val="toc 5"/>
    <w:basedOn w:val="Normal"/>
    <w:next w:val="Normal"/>
    <w:autoRedefine/>
    <w:semiHidden/>
    <w:rsid w:val="004D6EE7"/>
    <w:pPr>
      <w:ind w:left="720"/>
    </w:pPr>
    <w:rPr>
      <w:rFonts w:ascii="Times New Roman" w:hAnsi="Times New Roman"/>
    </w:rPr>
  </w:style>
  <w:style w:type="paragraph" w:styleId="TDC6">
    <w:name w:val="toc 6"/>
    <w:basedOn w:val="Normal"/>
    <w:next w:val="Normal"/>
    <w:autoRedefine/>
    <w:semiHidden/>
    <w:rsid w:val="004D6EE7"/>
    <w:pPr>
      <w:ind w:left="960"/>
    </w:pPr>
    <w:rPr>
      <w:rFonts w:ascii="Times New Roman" w:hAnsi="Times New Roman"/>
    </w:rPr>
  </w:style>
  <w:style w:type="paragraph" w:styleId="TDC7">
    <w:name w:val="toc 7"/>
    <w:basedOn w:val="Normal"/>
    <w:next w:val="Normal"/>
    <w:autoRedefine/>
    <w:semiHidden/>
    <w:rsid w:val="004D6EE7"/>
    <w:pPr>
      <w:ind w:left="1200"/>
    </w:pPr>
    <w:rPr>
      <w:rFonts w:ascii="Times New Roman" w:hAnsi="Times New Roman"/>
    </w:rPr>
  </w:style>
  <w:style w:type="paragraph" w:styleId="TDC8">
    <w:name w:val="toc 8"/>
    <w:basedOn w:val="Normal"/>
    <w:next w:val="Normal"/>
    <w:autoRedefine/>
    <w:semiHidden/>
    <w:rsid w:val="004D6EE7"/>
    <w:pPr>
      <w:ind w:left="1440"/>
    </w:pPr>
    <w:rPr>
      <w:rFonts w:ascii="Times New Roman" w:hAnsi="Times New Roman"/>
    </w:rPr>
  </w:style>
  <w:style w:type="paragraph" w:styleId="TDC9">
    <w:name w:val="toc 9"/>
    <w:basedOn w:val="Normal"/>
    <w:next w:val="Normal"/>
    <w:autoRedefine/>
    <w:semiHidden/>
    <w:rsid w:val="004D6EE7"/>
    <w:pPr>
      <w:ind w:left="1680"/>
    </w:pPr>
    <w:rPr>
      <w:rFonts w:ascii="Times New Roman" w:hAnsi="Times New Roman"/>
    </w:rPr>
  </w:style>
  <w:style w:type="paragraph" w:styleId="Ttulo">
    <w:name w:val="Title"/>
    <w:basedOn w:val="Normal"/>
    <w:qFormat/>
    <w:rsid w:val="004D6EE7"/>
    <w:pPr>
      <w:ind w:left="708"/>
      <w:jc w:val="center"/>
    </w:pPr>
    <w:rPr>
      <w:rFonts w:cs="Arial"/>
      <w:b/>
      <w:bCs/>
      <w:sz w:val="40"/>
    </w:rPr>
  </w:style>
  <w:style w:type="paragraph" w:styleId="Encabezado">
    <w:name w:val="header"/>
    <w:basedOn w:val="Normal"/>
    <w:rsid w:val="004D6EE7"/>
    <w:pPr>
      <w:tabs>
        <w:tab w:val="center" w:pos="4419"/>
        <w:tab w:val="right" w:pos="8838"/>
      </w:tabs>
    </w:pPr>
  </w:style>
  <w:style w:type="paragraph" w:styleId="Textonotapie">
    <w:name w:val="footnote text"/>
    <w:basedOn w:val="Normal"/>
    <w:semiHidden/>
    <w:rsid w:val="004D6EE7"/>
    <w:rPr>
      <w:sz w:val="20"/>
      <w:szCs w:val="20"/>
    </w:rPr>
  </w:style>
  <w:style w:type="character" w:styleId="Refdenotaalpie">
    <w:name w:val="footnote reference"/>
    <w:basedOn w:val="Fuentedeprrafopredeter"/>
    <w:semiHidden/>
    <w:rsid w:val="004D6EE7"/>
    <w:rPr>
      <w:vertAlign w:val="superscript"/>
    </w:rPr>
  </w:style>
  <w:style w:type="character" w:customStyle="1" w:styleId="Ttulo2Car">
    <w:name w:val="Título 2 Car"/>
    <w:basedOn w:val="Fuentedeprrafopredeter"/>
    <w:rsid w:val="004D6EE7"/>
    <w:rPr>
      <w:rFonts w:ascii="Arial" w:hAnsi="Arial" w:cs="Arial"/>
      <w:b/>
      <w:bCs/>
      <w:sz w:val="32"/>
      <w:u w:val="single"/>
      <w:lang w:val="es-ES" w:eastAsia="es-ES" w:bidi="ar-SA"/>
    </w:rPr>
  </w:style>
  <w:style w:type="paragraph" w:styleId="Mapadeldocumento">
    <w:name w:val="Document Map"/>
    <w:basedOn w:val="Normal"/>
    <w:semiHidden/>
    <w:rsid w:val="004D6EE7"/>
    <w:pPr>
      <w:shd w:val="clear" w:color="auto" w:fill="000080"/>
    </w:pPr>
    <w:rPr>
      <w:rFonts w:ascii="Tahoma" w:hAnsi="Tahoma" w:cs="Tahoma"/>
    </w:rPr>
  </w:style>
  <w:style w:type="paragraph" w:styleId="Textoindependiente2">
    <w:name w:val="Body Text 2"/>
    <w:basedOn w:val="Normal"/>
    <w:rsid w:val="004D6EE7"/>
    <w:pPr>
      <w:jc w:val="center"/>
    </w:pPr>
    <w:rPr>
      <w:b/>
      <w:bCs/>
    </w:rPr>
  </w:style>
  <w:style w:type="character" w:styleId="Hipervnculovisitado">
    <w:name w:val="FollowedHyperlink"/>
    <w:basedOn w:val="Fuentedeprrafopredeter"/>
    <w:rsid w:val="004D6EE7"/>
    <w:rPr>
      <w:color w:val="800080"/>
      <w:u w:val="single"/>
    </w:rPr>
  </w:style>
  <w:style w:type="paragraph" w:styleId="Textonotaalfinal">
    <w:name w:val="endnote text"/>
    <w:basedOn w:val="Normal"/>
    <w:link w:val="TextonotaalfinalCar"/>
    <w:rsid w:val="004F7053"/>
    <w:rPr>
      <w:sz w:val="20"/>
      <w:szCs w:val="20"/>
    </w:rPr>
  </w:style>
  <w:style w:type="character" w:customStyle="1" w:styleId="TextonotaalfinalCar">
    <w:name w:val="Texto nota al final Car"/>
    <w:basedOn w:val="Fuentedeprrafopredeter"/>
    <w:link w:val="Textonotaalfinal"/>
    <w:rsid w:val="004F7053"/>
    <w:rPr>
      <w:rFonts w:ascii="Arial" w:hAnsi="Arial"/>
    </w:rPr>
  </w:style>
  <w:style w:type="character" w:styleId="Refdenotaalfinal">
    <w:name w:val="endnote reference"/>
    <w:basedOn w:val="Fuentedeprrafopredeter"/>
    <w:rsid w:val="004F7053"/>
    <w:rPr>
      <w:vertAlign w:val="superscript"/>
    </w:rPr>
  </w:style>
  <w:style w:type="paragraph" w:styleId="Textodeglobo">
    <w:name w:val="Balloon Text"/>
    <w:basedOn w:val="Normal"/>
    <w:link w:val="TextodegloboCar"/>
    <w:rsid w:val="002C0F68"/>
    <w:rPr>
      <w:rFonts w:ascii="Tahoma" w:hAnsi="Tahoma" w:cs="Tahoma"/>
      <w:sz w:val="16"/>
      <w:szCs w:val="16"/>
    </w:rPr>
  </w:style>
  <w:style w:type="character" w:customStyle="1" w:styleId="TextodegloboCar">
    <w:name w:val="Texto de globo Car"/>
    <w:basedOn w:val="Fuentedeprrafopredeter"/>
    <w:link w:val="Textodeglobo"/>
    <w:rsid w:val="002C0F68"/>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D6EE7"/>
    <w:rPr>
      <w:rFonts w:ascii="Arial" w:hAnsi="Arial"/>
      <w:sz w:val="24"/>
      <w:szCs w:val="24"/>
      <w:lang w:val="es-ES" w:eastAsia="es-ES"/>
    </w:rPr>
  </w:style>
  <w:style w:type="paragraph" w:styleId="Ttulo1">
    <w:name w:val="heading 1"/>
    <w:basedOn w:val="Normal"/>
    <w:next w:val="Normal"/>
    <w:qFormat/>
    <w:rsid w:val="004D6EE7"/>
    <w:pPr>
      <w:keepNext/>
      <w:outlineLvl w:val="0"/>
    </w:pPr>
    <w:rPr>
      <w:b/>
      <w:bCs/>
      <w:sz w:val="28"/>
      <w:u w:val="single"/>
    </w:rPr>
  </w:style>
  <w:style w:type="paragraph" w:styleId="Ttulo2">
    <w:name w:val="heading 2"/>
    <w:basedOn w:val="Normal"/>
    <w:next w:val="Normal"/>
    <w:qFormat/>
    <w:rsid w:val="004D6EE7"/>
    <w:pPr>
      <w:keepNext/>
      <w:spacing w:line="360" w:lineRule="auto"/>
      <w:outlineLvl w:val="1"/>
    </w:pPr>
    <w:rPr>
      <w:rFonts w:cs="Arial"/>
      <w:b/>
      <w:bCs/>
      <w:sz w:val="32"/>
      <w:szCs w:val="20"/>
      <w:u w:val="single"/>
    </w:rPr>
  </w:style>
  <w:style w:type="paragraph" w:styleId="Ttulo3">
    <w:name w:val="heading 3"/>
    <w:basedOn w:val="Normal"/>
    <w:next w:val="Normal"/>
    <w:qFormat/>
    <w:rsid w:val="004D6EE7"/>
    <w:pPr>
      <w:keepNext/>
      <w:spacing w:line="360" w:lineRule="auto"/>
      <w:outlineLvl w:val="2"/>
    </w:pPr>
    <w:rPr>
      <w:b/>
      <w:bCs/>
      <w:sz w:val="28"/>
      <w:u w:val="single"/>
    </w:rPr>
  </w:style>
  <w:style w:type="paragraph" w:styleId="Ttulo4">
    <w:name w:val="heading 4"/>
    <w:basedOn w:val="Normal"/>
    <w:next w:val="Normal"/>
    <w:qFormat/>
    <w:rsid w:val="004D6EE7"/>
    <w:pPr>
      <w:keepNext/>
      <w:ind w:left="708"/>
      <w:jc w:val="center"/>
      <w:outlineLvl w:val="3"/>
    </w:pPr>
    <w:rPr>
      <w:rFonts w:cs="Arial"/>
      <w:b/>
      <w:bCs/>
      <w:sz w:val="32"/>
      <w:lang w:val="en-US"/>
    </w:rPr>
  </w:style>
  <w:style w:type="paragraph" w:styleId="Ttulo5">
    <w:name w:val="heading 5"/>
    <w:basedOn w:val="Normal"/>
    <w:next w:val="Normal"/>
    <w:qFormat/>
    <w:rsid w:val="004D6EE7"/>
    <w:pPr>
      <w:keepNext/>
      <w:ind w:left="708"/>
      <w:outlineLvl w:val="4"/>
    </w:pPr>
    <w:rPr>
      <w:rFonts w:cs="Arial"/>
      <w:sz w:val="28"/>
    </w:rPr>
  </w:style>
  <w:style w:type="paragraph" w:styleId="Ttulo6">
    <w:name w:val="heading 6"/>
    <w:basedOn w:val="Normal"/>
    <w:next w:val="Normal"/>
    <w:qFormat/>
    <w:rsid w:val="004D6EE7"/>
    <w:pPr>
      <w:keepNext/>
      <w:ind w:left="708"/>
      <w:outlineLvl w:val="5"/>
    </w:pPr>
    <w:rPr>
      <w:rFonts w:cs="Arial"/>
      <w:b/>
      <w:bCs/>
      <w:sz w:val="28"/>
    </w:rPr>
  </w:style>
  <w:style w:type="paragraph" w:styleId="Ttulo7">
    <w:name w:val="heading 7"/>
    <w:basedOn w:val="Normal"/>
    <w:next w:val="Normal"/>
    <w:qFormat/>
    <w:rsid w:val="004D6EE7"/>
    <w:pPr>
      <w:keepNext/>
      <w:jc w:val="center"/>
      <w:outlineLvl w:val="6"/>
    </w:pPr>
    <w:rPr>
      <w:b/>
      <w:bCs/>
    </w:rPr>
  </w:style>
  <w:style w:type="paragraph" w:styleId="Ttulo8">
    <w:name w:val="heading 8"/>
    <w:basedOn w:val="Normal"/>
    <w:next w:val="Normal"/>
    <w:qFormat/>
    <w:rsid w:val="004D6EE7"/>
    <w:pPr>
      <w:keepNext/>
      <w:ind w:left="360"/>
      <w:jc w:val="center"/>
      <w:outlineLvl w:val="7"/>
    </w:pPr>
    <w:rPr>
      <w:b/>
      <w:bCs/>
    </w:rPr>
  </w:style>
  <w:style w:type="paragraph" w:styleId="Ttulo9">
    <w:name w:val="heading 9"/>
    <w:basedOn w:val="Normal"/>
    <w:next w:val="Normal"/>
    <w:qFormat/>
    <w:rsid w:val="004D6EE7"/>
    <w:pPr>
      <w:keepNext/>
      <w:outlineLvl w:val="8"/>
    </w:pPr>
    <w:rPr>
      <w:u w:val="single"/>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Sangradetextonormal">
    <w:name w:val="Body Text Indent"/>
    <w:basedOn w:val="Normal"/>
    <w:rsid w:val="004D6EE7"/>
    <w:pPr>
      <w:ind w:firstLine="708"/>
    </w:pPr>
    <w:rPr>
      <w:rFonts w:ascii="Times New Roman" w:hAnsi="Times New Roman"/>
      <w:sz w:val="28"/>
    </w:rPr>
  </w:style>
  <w:style w:type="paragraph" w:styleId="Textoindependiente">
    <w:name w:val="Body Text"/>
    <w:basedOn w:val="Normal"/>
    <w:rsid w:val="004D6EE7"/>
    <w:rPr>
      <w:rFonts w:ascii="Times New Roman" w:hAnsi="Times New Roman"/>
      <w:sz w:val="28"/>
    </w:rPr>
  </w:style>
  <w:style w:type="paragraph" w:styleId="NormalWeb">
    <w:name w:val="Normal (Web)"/>
    <w:basedOn w:val="Normal"/>
    <w:rsid w:val="004D6EE7"/>
    <w:rPr>
      <w:rFonts w:eastAsia="Arial Unicode MS" w:cs="Arial"/>
      <w:color w:val="666666"/>
      <w:sz w:val="18"/>
      <w:szCs w:val="18"/>
    </w:rPr>
  </w:style>
  <w:style w:type="paragraph" w:styleId="Sangra2detindependiente">
    <w:name w:val="Body Text Indent 2"/>
    <w:basedOn w:val="Normal"/>
    <w:rsid w:val="004D6EE7"/>
    <w:pPr>
      <w:ind w:left="180"/>
    </w:pPr>
  </w:style>
  <w:style w:type="paragraph" w:styleId="Sangra3detindependiente">
    <w:name w:val="Body Text Indent 3"/>
    <w:basedOn w:val="Normal"/>
    <w:rsid w:val="004D6EE7"/>
    <w:pPr>
      <w:ind w:left="360" w:hanging="360"/>
    </w:pPr>
  </w:style>
  <w:style w:type="paragraph" w:styleId="Piedepgina">
    <w:name w:val="footer"/>
    <w:basedOn w:val="Normal"/>
    <w:rsid w:val="004D6EE7"/>
    <w:pPr>
      <w:tabs>
        <w:tab w:val="center" w:pos="4419"/>
        <w:tab w:val="right" w:pos="8838"/>
      </w:tabs>
    </w:pPr>
  </w:style>
  <w:style w:type="character" w:styleId="Nmerodepgina">
    <w:name w:val="page number"/>
    <w:basedOn w:val="Fuentedeprrafopredeter"/>
    <w:rsid w:val="004D6EE7"/>
  </w:style>
  <w:style w:type="character" w:styleId="Hipervnculo">
    <w:name w:val="Hyperlink"/>
    <w:basedOn w:val="Fuentedeprrafopredeter"/>
    <w:rsid w:val="004D6EE7"/>
    <w:rPr>
      <w:color w:val="0000FF"/>
      <w:u w:val="single"/>
    </w:rPr>
  </w:style>
  <w:style w:type="paragraph" w:styleId="TDC1">
    <w:name w:val="toc 1"/>
    <w:basedOn w:val="Normal"/>
    <w:next w:val="Normal"/>
    <w:autoRedefine/>
    <w:semiHidden/>
    <w:rsid w:val="004D6EE7"/>
    <w:pPr>
      <w:spacing w:before="360"/>
    </w:pPr>
    <w:rPr>
      <w:b/>
      <w:bCs/>
      <w:caps/>
      <w:szCs w:val="28"/>
    </w:rPr>
  </w:style>
  <w:style w:type="paragraph" w:styleId="TDC2">
    <w:name w:val="toc 2"/>
    <w:basedOn w:val="Normal"/>
    <w:next w:val="Normal"/>
    <w:autoRedefine/>
    <w:semiHidden/>
    <w:rsid w:val="004D6EE7"/>
    <w:pPr>
      <w:spacing w:before="240"/>
    </w:pPr>
    <w:rPr>
      <w:rFonts w:ascii="Times New Roman" w:hAnsi="Times New Roman"/>
      <w:b/>
      <w:bCs/>
    </w:rPr>
  </w:style>
  <w:style w:type="paragraph" w:styleId="TDC3">
    <w:name w:val="toc 3"/>
    <w:basedOn w:val="Normal"/>
    <w:next w:val="Normal"/>
    <w:autoRedefine/>
    <w:semiHidden/>
    <w:rsid w:val="004D6EE7"/>
    <w:pPr>
      <w:ind w:left="240"/>
    </w:pPr>
    <w:rPr>
      <w:rFonts w:ascii="Times New Roman" w:hAnsi="Times New Roman"/>
    </w:rPr>
  </w:style>
  <w:style w:type="paragraph" w:styleId="TDC4">
    <w:name w:val="toc 4"/>
    <w:basedOn w:val="Normal"/>
    <w:next w:val="Normal"/>
    <w:autoRedefine/>
    <w:semiHidden/>
    <w:rsid w:val="004D6EE7"/>
    <w:pPr>
      <w:ind w:left="480"/>
    </w:pPr>
    <w:rPr>
      <w:rFonts w:ascii="Times New Roman" w:hAnsi="Times New Roman"/>
    </w:rPr>
  </w:style>
  <w:style w:type="paragraph" w:styleId="TDC5">
    <w:name w:val="toc 5"/>
    <w:basedOn w:val="Normal"/>
    <w:next w:val="Normal"/>
    <w:autoRedefine/>
    <w:semiHidden/>
    <w:rsid w:val="004D6EE7"/>
    <w:pPr>
      <w:ind w:left="720"/>
    </w:pPr>
    <w:rPr>
      <w:rFonts w:ascii="Times New Roman" w:hAnsi="Times New Roman"/>
    </w:rPr>
  </w:style>
  <w:style w:type="paragraph" w:styleId="TDC6">
    <w:name w:val="toc 6"/>
    <w:basedOn w:val="Normal"/>
    <w:next w:val="Normal"/>
    <w:autoRedefine/>
    <w:semiHidden/>
    <w:rsid w:val="004D6EE7"/>
    <w:pPr>
      <w:ind w:left="960"/>
    </w:pPr>
    <w:rPr>
      <w:rFonts w:ascii="Times New Roman" w:hAnsi="Times New Roman"/>
    </w:rPr>
  </w:style>
  <w:style w:type="paragraph" w:styleId="TDC7">
    <w:name w:val="toc 7"/>
    <w:basedOn w:val="Normal"/>
    <w:next w:val="Normal"/>
    <w:autoRedefine/>
    <w:semiHidden/>
    <w:rsid w:val="004D6EE7"/>
    <w:pPr>
      <w:ind w:left="1200"/>
    </w:pPr>
    <w:rPr>
      <w:rFonts w:ascii="Times New Roman" w:hAnsi="Times New Roman"/>
    </w:rPr>
  </w:style>
  <w:style w:type="paragraph" w:styleId="TDC8">
    <w:name w:val="toc 8"/>
    <w:basedOn w:val="Normal"/>
    <w:next w:val="Normal"/>
    <w:autoRedefine/>
    <w:semiHidden/>
    <w:rsid w:val="004D6EE7"/>
    <w:pPr>
      <w:ind w:left="1440"/>
    </w:pPr>
    <w:rPr>
      <w:rFonts w:ascii="Times New Roman" w:hAnsi="Times New Roman"/>
    </w:rPr>
  </w:style>
  <w:style w:type="paragraph" w:styleId="TDC9">
    <w:name w:val="toc 9"/>
    <w:basedOn w:val="Normal"/>
    <w:next w:val="Normal"/>
    <w:autoRedefine/>
    <w:semiHidden/>
    <w:rsid w:val="004D6EE7"/>
    <w:pPr>
      <w:ind w:left="1680"/>
    </w:pPr>
    <w:rPr>
      <w:rFonts w:ascii="Times New Roman" w:hAnsi="Times New Roman"/>
    </w:rPr>
  </w:style>
  <w:style w:type="paragraph" w:styleId="Ttulo">
    <w:name w:val="Title"/>
    <w:basedOn w:val="Normal"/>
    <w:qFormat/>
    <w:rsid w:val="004D6EE7"/>
    <w:pPr>
      <w:ind w:left="708"/>
      <w:jc w:val="center"/>
    </w:pPr>
    <w:rPr>
      <w:rFonts w:cs="Arial"/>
      <w:b/>
      <w:bCs/>
      <w:sz w:val="40"/>
    </w:rPr>
  </w:style>
  <w:style w:type="paragraph" w:styleId="Encabezado">
    <w:name w:val="header"/>
    <w:basedOn w:val="Normal"/>
    <w:rsid w:val="004D6EE7"/>
    <w:pPr>
      <w:tabs>
        <w:tab w:val="center" w:pos="4419"/>
        <w:tab w:val="right" w:pos="8838"/>
      </w:tabs>
    </w:pPr>
  </w:style>
  <w:style w:type="paragraph" w:styleId="Textonotapie">
    <w:name w:val="footnote text"/>
    <w:basedOn w:val="Normal"/>
    <w:semiHidden/>
    <w:rsid w:val="004D6EE7"/>
    <w:rPr>
      <w:sz w:val="20"/>
      <w:szCs w:val="20"/>
    </w:rPr>
  </w:style>
  <w:style w:type="character" w:styleId="Refdenotaalpie">
    <w:name w:val="footnote reference"/>
    <w:basedOn w:val="Fuentedeprrafopredeter"/>
    <w:semiHidden/>
    <w:rsid w:val="004D6EE7"/>
    <w:rPr>
      <w:vertAlign w:val="superscript"/>
    </w:rPr>
  </w:style>
  <w:style w:type="character" w:customStyle="1" w:styleId="Ttulo2Car">
    <w:name w:val="Título 2 Car"/>
    <w:basedOn w:val="Fuentedeprrafopredeter"/>
    <w:rsid w:val="004D6EE7"/>
    <w:rPr>
      <w:rFonts w:ascii="Arial" w:hAnsi="Arial" w:cs="Arial"/>
      <w:b/>
      <w:bCs/>
      <w:sz w:val="32"/>
      <w:u w:val="single"/>
      <w:lang w:val="es-ES" w:eastAsia="es-ES" w:bidi="ar-SA"/>
    </w:rPr>
  </w:style>
  <w:style w:type="paragraph" w:styleId="Mapadeldocumento">
    <w:name w:val="Document Map"/>
    <w:basedOn w:val="Normal"/>
    <w:semiHidden/>
    <w:rsid w:val="004D6EE7"/>
    <w:pPr>
      <w:shd w:val="clear" w:color="auto" w:fill="000080"/>
    </w:pPr>
    <w:rPr>
      <w:rFonts w:ascii="Tahoma" w:hAnsi="Tahoma" w:cs="Tahoma"/>
    </w:rPr>
  </w:style>
  <w:style w:type="paragraph" w:styleId="Textoindependiente2">
    <w:name w:val="Body Text 2"/>
    <w:basedOn w:val="Normal"/>
    <w:rsid w:val="004D6EE7"/>
    <w:pPr>
      <w:jc w:val="center"/>
    </w:pPr>
    <w:rPr>
      <w:b/>
      <w:bCs/>
    </w:rPr>
  </w:style>
  <w:style w:type="character" w:styleId="Hipervnculovisitado">
    <w:name w:val="FollowedHyperlink"/>
    <w:basedOn w:val="Fuentedeprrafopredeter"/>
    <w:rsid w:val="004D6EE7"/>
    <w:rPr>
      <w:color w:val="800080"/>
      <w:u w:val="single"/>
    </w:rPr>
  </w:style>
  <w:style w:type="paragraph" w:styleId="Textonotaalfinal">
    <w:name w:val="endnote text"/>
    <w:basedOn w:val="Normal"/>
    <w:link w:val="TextonotaalfinalCar"/>
    <w:rsid w:val="004F7053"/>
    <w:rPr>
      <w:sz w:val="20"/>
      <w:szCs w:val="20"/>
    </w:rPr>
  </w:style>
  <w:style w:type="character" w:customStyle="1" w:styleId="TextonotaalfinalCar">
    <w:name w:val="Texto nota al final Car"/>
    <w:basedOn w:val="Fuentedeprrafopredeter"/>
    <w:link w:val="Textonotaalfinal"/>
    <w:rsid w:val="004F7053"/>
    <w:rPr>
      <w:rFonts w:ascii="Arial" w:hAnsi="Arial"/>
    </w:rPr>
  </w:style>
  <w:style w:type="character" w:styleId="Refdenotaalfinal">
    <w:name w:val="endnote reference"/>
    <w:basedOn w:val="Fuentedeprrafopredeter"/>
    <w:rsid w:val="004F7053"/>
    <w:rPr>
      <w:vertAlign w:val="superscript"/>
    </w:rPr>
  </w:style>
  <w:style w:type="paragraph" w:styleId="Textodeglobo">
    <w:name w:val="Balloon Text"/>
    <w:basedOn w:val="Normal"/>
    <w:link w:val="TextodegloboCar"/>
    <w:rsid w:val="002C0F68"/>
    <w:rPr>
      <w:rFonts w:ascii="Tahoma" w:hAnsi="Tahoma" w:cs="Tahoma"/>
      <w:sz w:val="16"/>
      <w:szCs w:val="16"/>
    </w:rPr>
  </w:style>
  <w:style w:type="character" w:customStyle="1" w:styleId="TextodegloboCar">
    <w:name w:val="Texto de globo Car"/>
    <w:basedOn w:val="Fuentedeprrafopredeter"/>
    <w:link w:val="Textodeglobo"/>
    <w:rsid w:val="002C0F68"/>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eynegotiations.com" TargetMode="External"/><Relationship Id="rId18" Type="http://schemas.openxmlformats.org/officeDocument/2006/relationships/hyperlink" Target="http://www.google.com.mx"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gueb.org" TargetMode="External"/><Relationship Id="rId17" Type="http://schemas.openxmlformats.org/officeDocument/2006/relationships/hyperlink" Target="http://www.mercadeo.com/48_negociacion.htm" TargetMode="External"/><Relationship Id="rId2" Type="http://schemas.openxmlformats.org/officeDocument/2006/relationships/styles" Target="styles.xml"/><Relationship Id="rId16" Type="http://schemas.openxmlformats.org/officeDocument/2006/relationships/hyperlink" Target="http://www.gernikagogoratuz.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ilmaix.com" TargetMode="External"/><Relationship Id="rId5" Type="http://schemas.openxmlformats.org/officeDocument/2006/relationships/webSettings" Target="webSettings.xml"/><Relationship Id="rId15" Type="http://schemas.openxmlformats.org/officeDocument/2006/relationships/hyperlink" Target="http://www.monografias.com.mx"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estiopolis.com.mx/negocios"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8060</Words>
  <Characters>44336</Characters>
  <Application>Microsoft Office Word</Application>
  <DocSecurity>0</DocSecurity>
  <Lines>369</Lines>
  <Paragraphs>104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Negociación y Manejo de Conflictos</vt:lpstr>
      <vt:lpstr>Negociación y Manejo de Conflictos</vt:lpstr>
    </vt:vector>
  </TitlesOfParts>
  <Company>Metropolitana Cía de Seguros</Company>
  <LinksUpToDate>false</LinksUpToDate>
  <CharactersWithSpaces>52292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Negociación y Manejo de Conflictos</dc:title>
  <dc:creator>DLOWE</dc:creator>
  <cp:lastModifiedBy>FELIPEFARAH</cp:lastModifiedBy>
  <cp:revision>2</cp:revision>
  <cp:lastPrinted>2008-11-18T20:58:00Z</cp:lastPrinted>
  <dcterms:created xsi:type="dcterms:W3CDTF">2013-08-05T12:28:00Z</dcterms:created>
  <dcterms:modified xsi:type="dcterms:W3CDTF">2013-08-05T12:28:00Z</dcterms:modified>
</cp:coreProperties>
</file>